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59EC2CC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3A2360" w:rsidRPr="003A2360">
        <w:rPr>
          <w:rFonts w:ascii="Times New Roman" w:eastAsia="Times New Roman" w:hAnsi="Times New Roman"/>
          <w:b/>
          <w:sz w:val="28"/>
          <w:szCs w:val="28"/>
          <w:lang w:eastAsia="ru-RU"/>
        </w:rPr>
        <w:t>SBR028-2110250001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5BFCE768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3A2360" w:rsidRPr="003A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корректировку и доработку научно-проектной документации для проведения работ по сохранению объекта культурного наследия федерального значения «Сергиевский келейный корпус (деревянный), 1898-1900 годы, архитектор Вуколов»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5A501D6F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3A23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3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059258AB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3A236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113F7907" w14:textId="77777777" w:rsid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  <w:p w14:paraId="7A04E6E9" w14:textId="12EC6085" w:rsidR="005361C8" w:rsidRPr="002E4ABF" w:rsidRDefault="005361C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E4768" w:rsidRPr="002E4ABF" w14:paraId="2CB0797C" w14:textId="77777777" w:rsidTr="00021BAB">
        <w:tc>
          <w:tcPr>
            <w:tcW w:w="5245" w:type="dxa"/>
            <w:vAlign w:val="center"/>
          </w:tcPr>
          <w:p w14:paraId="5A6EFDBC" w14:textId="14DCE8F2" w:rsidR="002E4768" w:rsidRPr="002E4ABF" w:rsidRDefault="002E4768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76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453" w:type="dxa"/>
            <w:vAlign w:val="center"/>
          </w:tcPr>
          <w:p w14:paraId="6F08EDD2" w14:textId="2FFDAC47" w:rsidR="002E4768" w:rsidRPr="002E4ABF" w:rsidRDefault="002E4768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768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Н.Г. Тютчева</w:t>
            </w:r>
          </w:p>
        </w:tc>
        <w:tc>
          <w:tcPr>
            <w:tcW w:w="2508" w:type="dxa"/>
            <w:vAlign w:val="center"/>
          </w:tcPr>
          <w:p w14:paraId="4498959D" w14:textId="2E9DE3A7" w:rsidR="002E4768" w:rsidRPr="002E4ABF" w:rsidRDefault="003A2360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</w:t>
            </w:r>
            <w:r w:rsidR="004F2439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сутствовала 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6DC6F119" w14:textId="77777777" w:rsidR="002A6AAC" w:rsidRDefault="00E2795A" w:rsidP="002A6A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2A6AAC" w:rsidRPr="002A6AAC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и доработку научно-проектной документации для проведения работ по сохранению объекта культурного наследия федерального значения «Сергиевский келейный корпус (деревянный), 1898-1900 годы, архитектор Вуколов»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399D6DB0" w14:textId="192CFBDC" w:rsidR="00E2795A" w:rsidRDefault="00E2795A" w:rsidP="002A6A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785CBA8" w14:textId="1FA65487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2A6AAC" w:rsidRPr="002A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10 882 233,67</w:t>
      </w:r>
      <w:r w:rsidR="002A6A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34CCC7F1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2A6AA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F6084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A2360" w:rsidRPr="003A2360">
        <w:rPr>
          <w:rFonts w:ascii="Times New Roman" w:hAnsi="Times New Roman"/>
          <w:sz w:val="28"/>
          <w:szCs w:val="28"/>
        </w:rPr>
        <w:t>SBR028-2110250001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6DFFC6C0" w14:textId="373A023F" w:rsidR="00DC7339" w:rsidRDefault="00E2795A" w:rsidP="00F6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2A6AA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</w:t>
      </w:r>
      <w:r w:rsidR="004032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5361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F608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08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</w:t>
      </w:r>
      <w:r w:rsidR="00F60841">
        <w:rPr>
          <w:rFonts w:ascii="Times New Roman" w:hAnsi="Times New Roman"/>
          <w:sz w:val="28"/>
          <w:szCs w:val="28"/>
        </w:rPr>
        <w:t>ноль</w:t>
      </w:r>
      <w:r>
        <w:rPr>
          <w:rFonts w:ascii="Times New Roman" w:hAnsi="Times New Roman"/>
          <w:sz w:val="28"/>
          <w:szCs w:val="28"/>
        </w:rPr>
        <w:t>) заяв</w:t>
      </w:r>
      <w:r w:rsidR="00F608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на участие. </w:t>
      </w:r>
    </w:p>
    <w:p w14:paraId="0A252087" w14:textId="1E98FBC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1C44F28E" w14:textId="3934EF55" w:rsidR="00E2795A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с подпунктом </w:t>
      </w:r>
      <w:r w:rsidR="00F60841">
        <w:rPr>
          <w:rFonts w:ascii="Times New Roman" w:hAnsi="Times New Roman"/>
          <w:sz w:val="28"/>
          <w:szCs w:val="28"/>
          <w:lang w:eastAsia="ru-RU"/>
        </w:rPr>
        <w:t>1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 пункта 1 статьи 29 </w:t>
      </w:r>
      <w:r>
        <w:rPr>
          <w:rFonts w:ascii="Times New Roman" w:hAnsi="Times New Roman"/>
          <w:sz w:val="28"/>
          <w:szCs w:val="28"/>
          <w:lang w:eastAsia="ru-RU"/>
        </w:rPr>
        <w:t>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2A6AAC" w:rsidRPr="002A6AAC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и доработку научно-проектной документации для проведения работ по сохранению объекта культурного наследия федерального значения «Сергиевский келейный корпус (деревянный), 1898-1900 годы, архитектор Вуколов»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7928AF" w:rsidRPr="007928AF">
        <w:t xml:space="preserve">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основании подпункта 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статьи 29 Положения 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решение о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проведении конкурентной закупочной процедуры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отличной от несостоявшейся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6AAC" w14:paraId="1A3EC8ED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1D6" w14:textId="7730D551" w:rsidR="002A6AAC" w:rsidRPr="007928AF" w:rsidRDefault="002A6AAC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A63" w14:textId="77777777" w:rsidR="002A6AAC" w:rsidRDefault="002A6AAC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1EB" w14:textId="076F8455" w:rsidR="002A6AAC" w:rsidRPr="005D3355" w:rsidRDefault="002A6A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A6AAC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6859"/>
    <w:rsid w:val="0013776F"/>
    <w:rsid w:val="002A4BC1"/>
    <w:rsid w:val="002A6AAC"/>
    <w:rsid w:val="002D69EF"/>
    <w:rsid w:val="002E4768"/>
    <w:rsid w:val="002E4975"/>
    <w:rsid w:val="002E4ABF"/>
    <w:rsid w:val="003420FC"/>
    <w:rsid w:val="00376AB8"/>
    <w:rsid w:val="00397613"/>
    <w:rsid w:val="003A2360"/>
    <w:rsid w:val="003B6397"/>
    <w:rsid w:val="00401B84"/>
    <w:rsid w:val="0040320A"/>
    <w:rsid w:val="00482E14"/>
    <w:rsid w:val="004A34E8"/>
    <w:rsid w:val="004A7AF2"/>
    <w:rsid w:val="004C289E"/>
    <w:rsid w:val="004E085A"/>
    <w:rsid w:val="004F2439"/>
    <w:rsid w:val="00513437"/>
    <w:rsid w:val="005361C8"/>
    <w:rsid w:val="00614A13"/>
    <w:rsid w:val="006E7FDC"/>
    <w:rsid w:val="00725FCC"/>
    <w:rsid w:val="00763927"/>
    <w:rsid w:val="0078339B"/>
    <w:rsid w:val="007928AF"/>
    <w:rsid w:val="008E406D"/>
    <w:rsid w:val="0093448F"/>
    <w:rsid w:val="00952586"/>
    <w:rsid w:val="00A84DB4"/>
    <w:rsid w:val="00AB1E17"/>
    <w:rsid w:val="00AD7D62"/>
    <w:rsid w:val="00AE22B0"/>
    <w:rsid w:val="00AE5F93"/>
    <w:rsid w:val="00B80C73"/>
    <w:rsid w:val="00BF05ED"/>
    <w:rsid w:val="00C06B42"/>
    <w:rsid w:val="00CB46FE"/>
    <w:rsid w:val="00D26B60"/>
    <w:rsid w:val="00DB50DE"/>
    <w:rsid w:val="00DC7339"/>
    <w:rsid w:val="00E2795A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</cp:revision>
  <dcterms:created xsi:type="dcterms:W3CDTF">2021-11-02T05:01:00Z</dcterms:created>
  <dcterms:modified xsi:type="dcterms:W3CDTF">2021-11-10T07:48:00Z</dcterms:modified>
</cp:coreProperties>
</file>