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46CF0FD4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725FCC" w:rsidRPr="00725FCC">
        <w:rPr>
          <w:rFonts w:ascii="Times New Roman" w:eastAsia="Times New Roman" w:hAnsi="Times New Roman"/>
          <w:b/>
          <w:sz w:val="28"/>
          <w:szCs w:val="28"/>
          <w:lang w:eastAsia="ru-RU"/>
        </w:rPr>
        <w:t>SBR028-2109060028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6279A7B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2C8E52C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2E4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741BCF71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2E4975" w:rsidRPr="002E497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2E4ABF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52CAB10C" w:rsidR="00E2795A" w:rsidRPr="002E4975" w:rsidRDefault="002E4975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5A1BFD75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10AE3093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CB46FE" w:rsidRPr="00CB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28 378 956,46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0C8018D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CB46F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CB46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5FCC" w:rsidRPr="00725FCC">
        <w:rPr>
          <w:rFonts w:ascii="Times New Roman" w:hAnsi="Times New Roman"/>
          <w:sz w:val="28"/>
          <w:szCs w:val="28"/>
        </w:rPr>
        <w:t>SBR028-2109060028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609BAEE2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2E4ABF">
        <w:rPr>
          <w:rFonts w:ascii="Times New Roman" w:hAnsi="Times New Roman"/>
          <w:sz w:val="28"/>
          <w:szCs w:val="28"/>
        </w:rPr>
        <w:t>0</w:t>
      </w:r>
      <w:r w:rsidR="00CB46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CB46F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040" w14:textId="77777777" w:rsidR="0093448F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</w:t>
            </w:r>
          </w:p>
          <w:p w14:paraId="13B61256" w14:textId="0D563768" w:rsidR="00DC7339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4A5E47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738C" w14:textId="7AB2E791" w:rsidR="0093448F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«Энергопроект-7» (ООО «Э-7»)</w:t>
            </w:r>
          </w:p>
          <w:p w14:paraId="12CBAA49" w14:textId="0ABA32E4" w:rsidR="00DC7339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5029181895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55E83A9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141018, МО, г. Мытищи, пр-т Новомытищинский, д. 76, пом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офис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718A6068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7339">
              <w:rPr>
                <w:rFonts w:ascii="Times New Roman" w:hAnsi="Times New Roman"/>
                <w:sz w:val="28"/>
                <w:szCs w:val="28"/>
              </w:rPr>
              <w:t>22 419 375,60</w:t>
            </w:r>
          </w:p>
        </w:tc>
      </w:tr>
    </w:tbl>
    <w:bookmarkEnd w:id="1"/>
    <w:bookmarkEnd w:id="2"/>
    <w:p w14:paraId="229E0A73" w14:textId="40CE4184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2E4A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13776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28060794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D26B60">
              <w:rPr>
                <w:rFonts w:ascii="Times New Roman" w:hAnsi="Times New Roman"/>
                <w:sz w:val="28"/>
                <w:szCs w:val="28"/>
              </w:rPr>
              <w:t>Э-7</w:t>
            </w:r>
            <w:r w:rsidRPr="005134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4886912" w14:textId="1EA44287" w:rsidR="00E2795A" w:rsidRDefault="00DC7339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339">
              <w:rPr>
                <w:rFonts w:ascii="Times New Roman" w:hAnsi="Times New Roman"/>
                <w:sz w:val="28"/>
                <w:szCs w:val="28"/>
              </w:rPr>
              <w:t>ИНН 5029181895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8AF" w14:paraId="0046445D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6A2DEE2C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29, пунктом 10 статьи 38</w:t>
      </w:r>
      <w:r w:rsidR="0013776F">
        <w:rPr>
          <w:rFonts w:ascii="Times New Roman" w:hAnsi="Times New Roman"/>
          <w:sz w:val="28"/>
          <w:szCs w:val="28"/>
          <w:lang w:eastAsia="ru-RU"/>
        </w:rPr>
        <w:t>, пунктом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и на основании подпункта 2 пункта 3 статьи 29 Положения объявить о проведении повторной конкурентной закупочной процедуры.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2E4975"/>
    <w:rsid w:val="002E4ABF"/>
    <w:rsid w:val="003420FC"/>
    <w:rsid w:val="00376AB8"/>
    <w:rsid w:val="00397613"/>
    <w:rsid w:val="003B6397"/>
    <w:rsid w:val="00401B84"/>
    <w:rsid w:val="004A7AF2"/>
    <w:rsid w:val="004C289E"/>
    <w:rsid w:val="004E085A"/>
    <w:rsid w:val="00513437"/>
    <w:rsid w:val="00614A13"/>
    <w:rsid w:val="00725FCC"/>
    <w:rsid w:val="00763927"/>
    <w:rsid w:val="007928AF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25</cp:revision>
  <dcterms:created xsi:type="dcterms:W3CDTF">2021-04-30T08:46:00Z</dcterms:created>
  <dcterms:modified xsi:type="dcterms:W3CDTF">2021-10-07T20:53:00Z</dcterms:modified>
</cp:coreProperties>
</file>