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876" w:type="dxa"/>
        <w:tblInd w:w="-572" w:type="dxa"/>
        <w:tblLook w:val="04A0" w:firstRow="1" w:lastRow="0" w:firstColumn="1" w:lastColumn="0" w:noHBand="0" w:noVBand="1"/>
      </w:tblPr>
      <w:tblGrid>
        <w:gridCol w:w="1836"/>
        <w:gridCol w:w="1801"/>
        <w:gridCol w:w="5577"/>
        <w:gridCol w:w="6662"/>
      </w:tblGrid>
      <w:tr w:rsidR="000F6077" w:rsidRPr="00514222" w14:paraId="4F5658EC" w14:textId="77777777" w:rsidTr="00601DBA">
        <w:tc>
          <w:tcPr>
            <w:tcW w:w="1836" w:type="dxa"/>
          </w:tcPr>
          <w:p w14:paraId="21C6B639" w14:textId="1D38F137" w:rsidR="000F6077" w:rsidRPr="00601DBA" w:rsidRDefault="000F6077" w:rsidP="004B7F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DBA">
              <w:rPr>
                <w:rFonts w:ascii="Times New Roman" w:hAnsi="Times New Roman" w:cs="Times New Roman"/>
                <w:b/>
                <w:sz w:val="28"/>
                <w:szCs w:val="28"/>
              </w:rPr>
              <w:t>Дата поступления запроса</w:t>
            </w:r>
          </w:p>
        </w:tc>
        <w:tc>
          <w:tcPr>
            <w:tcW w:w="1801" w:type="dxa"/>
          </w:tcPr>
          <w:p w14:paraId="5F497CDA" w14:textId="2F64DEBC" w:rsidR="000F6077" w:rsidRPr="00601DBA" w:rsidRDefault="000F6077" w:rsidP="004B7F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DBA">
              <w:rPr>
                <w:rFonts w:ascii="Times New Roman" w:hAnsi="Times New Roman" w:cs="Times New Roman"/>
                <w:b/>
                <w:sz w:val="28"/>
                <w:szCs w:val="28"/>
              </w:rPr>
              <w:t>Тема запроса</w:t>
            </w:r>
          </w:p>
        </w:tc>
        <w:tc>
          <w:tcPr>
            <w:tcW w:w="5577" w:type="dxa"/>
          </w:tcPr>
          <w:p w14:paraId="2147905D" w14:textId="03482AE0" w:rsidR="005572CD" w:rsidRPr="00123B35" w:rsidRDefault="000F6077" w:rsidP="002562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DBA">
              <w:rPr>
                <w:rFonts w:ascii="Times New Roman" w:hAnsi="Times New Roman" w:cs="Times New Roman"/>
                <w:b/>
                <w:sz w:val="28"/>
                <w:szCs w:val="28"/>
              </w:rPr>
              <w:t>Текст запроса</w:t>
            </w:r>
            <w:r w:rsidR="005572CD" w:rsidRPr="00601D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закупочной процедуре</w:t>
            </w:r>
            <w:r w:rsidR="00F61E66" w:rsidRPr="00601D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562E6" w:rsidRPr="002562E6">
              <w:rPr>
                <w:rFonts w:ascii="Times New Roman" w:hAnsi="Times New Roman" w:cs="Times New Roman"/>
                <w:b/>
                <w:sz w:val="28"/>
                <w:szCs w:val="28"/>
              </w:rPr>
              <w:t>SBR028-2104300064</w:t>
            </w:r>
            <w:r w:rsidR="002562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23B35" w:rsidRPr="00123B35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2562E6" w:rsidRPr="002562E6">
              <w:rPr>
                <w:rFonts w:ascii="Times New Roman" w:hAnsi="Times New Roman" w:cs="Times New Roman"/>
                <w:b/>
                <w:sz w:val="28"/>
                <w:szCs w:val="28"/>
              </w:rPr>
              <w:t>Конкурс на право заключения договора на проектирование здания ангара для техники</w:t>
            </w:r>
            <w:r w:rsidR="00123B35" w:rsidRPr="00123B35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6662" w:type="dxa"/>
          </w:tcPr>
          <w:p w14:paraId="5179F91B" w14:textId="351793B3" w:rsidR="000F6077" w:rsidRPr="00601DBA" w:rsidRDefault="000F6077" w:rsidP="004B7F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DBA">
              <w:rPr>
                <w:rFonts w:ascii="Times New Roman" w:hAnsi="Times New Roman" w:cs="Times New Roman"/>
                <w:b/>
                <w:sz w:val="28"/>
                <w:szCs w:val="28"/>
              </w:rPr>
              <w:t>Разъяснение</w:t>
            </w:r>
          </w:p>
        </w:tc>
      </w:tr>
      <w:tr w:rsidR="000F6077" w:rsidRPr="00F61E66" w14:paraId="391508EB" w14:textId="77777777" w:rsidTr="00601DBA">
        <w:tc>
          <w:tcPr>
            <w:tcW w:w="1836" w:type="dxa"/>
          </w:tcPr>
          <w:p w14:paraId="1DD49814" w14:textId="22CC47DE" w:rsidR="000F6077" w:rsidRPr="00F61E66" w:rsidRDefault="002562E6" w:rsidP="004B7F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2E6">
              <w:rPr>
                <w:rFonts w:ascii="Times New Roman" w:hAnsi="Times New Roman" w:cs="Times New Roman"/>
                <w:sz w:val="28"/>
                <w:szCs w:val="28"/>
              </w:rPr>
              <w:t>13.05.2021 14:23</w:t>
            </w:r>
          </w:p>
        </w:tc>
        <w:tc>
          <w:tcPr>
            <w:tcW w:w="1801" w:type="dxa"/>
          </w:tcPr>
          <w:p w14:paraId="56717125" w14:textId="220AB856" w:rsidR="000F6077" w:rsidRPr="00F61E66" w:rsidRDefault="008A4DB3" w:rsidP="004B7F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E66">
              <w:rPr>
                <w:rFonts w:ascii="Times New Roman" w:hAnsi="Times New Roman" w:cs="Times New Roman"/>
                <w:sz w:val="28"/>
                <w:szCs w:val="28"/>
              </w:rPr>
              <w:t>Прошу дать разъяснения</w:t>
            </w:r>
          </w:p>
        </w:tc>
        <w:tc>
          <w:tcPr>
            <w:tcW w:w="5577" w:type="dxa"/>
          </w:tcPr>
          <w:p w14:paraId="35949577" w14:textId="77777777" w:rsidR="009A7CD9" w:rsidRPr="009A7CD9" w:rsidRDefault="009A7CD9" w:rsidP="009A7CD9">
            <w:pPr>
              <w:ind w:firstLine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CD9">
              <w:rPr>
                <w:rFonts w:ascii="Times New Roman" w:hAnsi="Times New Roman" w:cs="Times New Roman"/>
                <w:sz w:val="28"/>
                <w:szCs w:val="28"/>
              </w:rPr>
              <w:t>Уважаемый Заказчик!</w:t>
            </w:r>
          </w:p>
          <w:p w14:paraId="1E9BBA8C" w14:textId="77777777" w:rsidR="009A7CD9" w:rsidRDefault="009A7CD9" w:rsidP="009A7CD9">
            <w:pPr>
              <w:ind w:firstLine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25A9A7" w14:textId="77777777" w:rsidR="0075113C" w:rsidRDefault="002562E6" w:rsidP="006153BF">
            <w:pPr>
              <w:ind w:firstLine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2E6">
              <w:rPr>
                <w:rFonts w:ascii="Times New Roman" w:hAnsi="Times New Roman" w:cs="Times New Roman"/>
                <w:sz w:val="28"/>
                <w:szCs w:val="28"/>
              </w:rPr>
              <w:t xml:space="preserve">1) Почему необоснованно учтена стоимость «Эскизных предложений» учтена только на 40% ? Стадийность «Эскизных предложений» определяется нормативами? </w:t>
            </w:r>
          </w:p>
          <w:p w14:paraId="450DD230" w14:textId="77777777" w:rsidR="0075113C" w:rsidRDefault="0075113C" w:rsidP="006153BF">
            <w:pPr>
              <w:ind w:firstLine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2A27DB" w14:textId="77777777" w:rsidR="0075113C" w:rsidRDefault="0075113C" w:rsidP="006153BF">
            <w:pPr>
              <w:ind w:firstLine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5BC4E6" w14:textId="77777777" w:rsidR="0075113C" w:rsidRDefault="0075113C" w:rsidP="006153BF">
            <w:pPr>
              <w:ind w:firstLine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919429" w14:textId="77777777" w:rsidR="0075113C" w:rsidRDefault="0075113C" w:rsidP="006153BF">
            <w:pPr>
              <w:ind w:firstLine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5C698A" w14:textId="77777777" w:rsidR="0075113C" w:rsidRDefault="0075113C" w:rsidP="006153BF">
            <w:pPr>
              <w:ind w:firstLine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ED6212" w14:textId="77777777" w:rsidR="0075113C" w:rsidRDefault="0075113C" w:rsidP="006153BF">
            <w:pPr>
              <w:ind w:firstLine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AB2077" w14:textId="77777777" w:rsidR="0075113C" w:rsidRDefault="0075113C" w:rsidP="006153BF">
            <w:pPr>
              <w:ind w:firstLine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F72285" w14:textId="77777777" w:rsidR="0075113C" w:rsidRDefault="0075113C" w:rsidP="006153BF">
            <w:pPr>
              <w:ind w:firstLine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A9F764" w14:textId="77777777" w:rsidR="0075113C" w:rsidRDefault="0075113C" w:rsidP="006153BF">
            <w:pPr>
              <w:ind w:firstLine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3131C7" w14:textId="77777777" w:rsidR="0075113C" w:rsidRDefault="0075113C" w:rsidP="006153BF">
            <w:pPr>
              <w:ind w:firstLine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2CB578" w14:textId="77777777" w:rsidR="0075113C" w:rsidRDefault="0075113C" w:rsidP="006153BF">
            <w:pPr>
              <w:ind w:firstLine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E343E6" w14:textId="77777777" w:rsidR="0075113C" w:rsidRDefault="0075113C" w:rsidP="006153BF">
            <w:pPr>
              <w:ind w:firstLine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D409DF" w14:textId="77777777" w:rsidR="0075113C" w:rsidRDefault="0075113C" w:rsidP="006153BF">
            <w:pPr>
              <w:ind w:firstLine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0F3A91" w14:textId="77777777" w:rsidR="0075113C" w:rsidRDefault="0075113C" w:rsidP="006153BF">
            <w:pPr>
              <w:ind w:firstLine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A6C0B1" w14:textId="77777777" w:rsidR="0075113C" w:rsidRDefault="0075113C" w:rsidP="006153BF">
            <w:pPr>
              <w:ind w:firstLine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2F64BF" w14:textId="77777777" w:rsidR="00C11994" w:rsidRDefault="002562E6" w:rsidP="006153BF">
            <w:pPr>
              <w:ind w:firstLine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2E6">
              <w:rPr>
                <w:rFonts w:ascii="Times New Roman" w:hAnsi="Times New Roman" w:cs="Times New Roman"/>
                <w:sz w:val="28"/>
                <w:szCs w:val="28"/>
              </w:rPr>
              <w:t>2) Почему в инженерных изысканиях учтена стоимость только геодезических изысканий? Геологические, экологические, метеорологические изыскания будут представлены в качестве исходных данных?</w:t>
            </w:r>
          </w:p>
          <w:p w14:paraId="56ED2C5E" w14:textId="302B9BFA" w:rsidR="00C11994" w:rsidRDefault="00C11994" w:rsidP="006153BF">
            <w:pPr>
              <w:ind w:firstLine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0B82AA" w14:textId="77777777" w:rsidR="00C11994" w:rsidRDefault="00C11994" w:rsidP="006153BF">
            <w:pPr>
              <w:ind w:firstLine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0E8CA7" w14:textId="7FAFB48D" w:rsidR="00FB4DC9" w:rsidRPr="00F61E66" w:rsidRDefault="002562E6" w:rsidP="006153BF">
            <w:pPr>
              <w:ind w:firstLine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2E6">
              <w:rPr>
                <w:rFonts w:ascii="Times New Roman" w:hAnsi="Times New Roman" w:cs="Times New Roman"/>
                <w:sz w:val="28"/>
                <w:szCs w:val="28"/>
              </w:rPr>
              <w:t>3) В пункте 29 Технического задания указано, что «Проектную документацию выполнить в объёме, необходимом для строительства временного здания в соответствии с Положением о составе разделов проектной документации и требованиями к их содержанию, утвержденными постановлением Правительства Российской Федерации от 16.02.2008 № 87 «О составе разделов проектной документации и требованиях к их содержанию». Это указывает на необходимое выполнение стадии П и стадии Рабочая документация. Почему в смете не учтено проектирование ст.П по пункту 1.5 СБЦП 81-2001-03 ?</w:t>
            </w:r>
          </w:p>
        </w:tc>
        <w:tc>
          <w:tcPr>
            <w:tcW w:w="6662" w:type="dxa"/>
          </w:tcPr>
          <w:p w14:paraId="180506B5" w14:textId="77777777" w:rsidR="0021565C" w:rsidRDefault="0021565C" w:rsidP="009A7CD9">
            <w:pPr>
              <w:ind w:firstLine="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C2C4E5" w14:textId="77777777" w:rsidR="00DE2CB8" w:rsidRDefault="00DE2CB8" w:rsidP="00DE2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623651" w14:textId="1413C6EA" w:rsidR="00DE2CB8" w:rsidRPr="00DE2CB8" w:rsidRDefault="00DE2CB8" w:rsidP="00DE2CB8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ind w:left="0" w:firstLine="3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E2CB8">
              <w:rPr>
                <w:sz w:val="28"/>
                <w:szCs w:val="28"/>
              </w:rPr>
              <w:t>Исходя из разъяснений ОАО «ЦентрИнвестПроект» как разработчика рекомендаций в области ценообразования для проектных работ в капитальном строительстве,  лимит затрат на предпроектные работы, в том числе на разработку эскизного проекта, рекомендован (определён) в виде 20 % от общей стоимости проектирования - на обеих стадиях: «П</w:t>
            </w:r>
            <w:r w:rsidR="009D3280">
              <w:rPr>
                <w:sz w:val="28"/>
                <w:szCs w:val="28"/>
              </w:rPr>
              <w:t>Д</w:t>
            </w:r>
            <w:r w:rsidRPr="00DE2CB8">
              <w:rPr>
                <w:sz w:val="28"/>
                <w:szCs w:val="28"/>
              </w:rPr>
              <w:t>» + «Р</w:t>
            </w:r>
            <w:r w:rsidR="009D3280">
              <w:rPr>
                <w:sz w:val="28"/>
                <w:szCs w:val="28"/>
              </w:rPr>
              <w:t>Д</w:t>
            </w:r>
            <w:r w:rsidRPr="00DE2CB8">
              <w:rPr>
                <w:sz w:val="28"/>
                <w:szCs w:val="28"/>
              </w:rPr>
              <w:t>» (см. Сборник разъяснений ОАО ЦИП, 2013 г., Раздел IX, вопрос 10). В нашем случае, учитывая уровень капитальности сооружения, был произведён расчёт от стоимости разработки стадии «П» с применением К=0,2, что отражает необходимый объём трудозатрат при проектировании подобных сооружений.</w:t>
            </w:r>
          </w:p>
          <w:p w14:paraId="322F2541" w14:textId="77777777" w:rsidR="00DE2CB8" w:rsidRPr="00DE2CB8" w:rsidRDefault="00DE2CB8" w:rsidP="00DE2CB8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  <w:p w14:paraId="78C27F7B" w14:textId="77777777" w:rsidR="00DE2CB8" w:rsidRDefault="00DE2CB8" w:rsidP="00A54FB5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  <w:p w14:paraId="46DFC063" w14:textId="4419D6AE" w:rsidR="00DE2CB8" w:rsidRDefault="00DE2CB8" w:rsidP="00A54FB5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  <w:p w14:paraId="2E4DA176" w14:textId="7337F3F2" w:rsidR="00DE2CB8" w:rsidRDefault="00DE2CB8" w:rsidP="00A54FB5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  <w:p w14:paraId="44968113" w14:textId="77777777" w:rsidR="00DE2CB8" w:rsidRDefault="00DE2CB8" w:rsidP="00A54FB5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  <w:p w14:paraId="493B75CC" w14:textId="58A18107" w:rsidR="0084096E" w:rsidRDefault="0084096E" w:rsidP="00A54FB5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</w:t>
            </w:r>
            <w:r w:rsidR="00C119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Это временное здание</w:t>
            </w:r>
            <w:r w:rsidR="00C11994">
              <w:rPr>
                <w:sz w:val="28"/>
                <w:szCs w:val="28"/>
              </w:rPr>
              <w:t>, поэтому</w:t>
            </w:r>
            <w:r>
              <w:rPr>
                <w:sz w:val="28"/>
                <w:szCs w:val="28"/>
              </w:rPr>
              <w:t xml:space="preserve"> устройство заглубленного фундамента не предусматривается</w:t>
            </w:r>
            <w:r w:rsidR="00C11994">
              <w:rPr>
                <w:sz w:val="28"/>
                <w:szCs w:val="28"/>
              </w:rPr>
              <w:t xml:space="preserve"> и инженерные изыскания в полном объёме не требуются.</w:t>
            </w:r>
          </w:p>
          <w:p w14:paraId="6A03A2F5" w14:textId="0E3F5EFC" w:rsidR="00C11994" w:rsidRDefault="00C11994" w:rsidP="00A54FB5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качестве исходных данных будут представлены инженерные изыскания на смежном участке.</w:t>
            </w:r>
          </w:p>
          <w:p w14:paraId="7F555248" w14:textId="77777777" w:rsidR="00C11994" w:rsidRDefault="00C11994" w:rsidP="00A54FB5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  <w:p w14:paraId="1E36D84F" w14:textId="623B4FEB" w:rsidR="0079462B" w:rsidRPr="00F61E66" w:rsidRDefault="0079462B" w:rsidP="00A54FB5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 В данном случае имеется ввиду, что проектная документация</w:t>
            </w:r>
            <w:r w:rsidR="00A54F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это вид разрабатываемой документации, а не стадия ПД, и то что разделы РД должны содержать всю необходимую информацию для её выполнения</w:t>
            </w:r>
            <w:r w:rsidR="00A54FB5">
              <w:rPr>
                <w:sz w:val="28"/>
                <w:szCs w:val="28"/>
              </w:rPr>
              <w:t xml:space="preserve">, и она структурирована в соответствии с </w:t>
            </w:r>
            <w:r w:rsidR="00A54FB5" w:rsidRPr="002562E6">
              <w:rPr>
                <w:sz w:val="28"/>
                <w:szCs w:val="28"/>
              </w:rPr>
              <w:t>постановлением Правительства Российской Федерации от 16.02.2008 № 87 «О составе разделов проектной документации и требованиях к их содержанию»</w:t>
            </w:r>
            <w:r w:rsidR="00A54FB5">
              <w:rPr>
                <w:sz w:val="28"/>
                <w:szCs w:val="28"/>
              </w:rPr>
              <w:t xml:space="preserve"> в необходимом объёме.</w:t>
            </w:r>
          </w:p>
        </w:tc>
      </w:tr>
    </w:tbl>
    <w:p w14:paraId="4EF86EE3" w14:textId="77777777" w:rsidR="00397613" w:rsidRPr="00F61E66" w:rsidRDefault="00397613" w:rsidP="004B7F1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97613" w:rsidRPr="00F61E66" w:rsidSect="000F56FC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11E18"/>
    <w:multiLevelType w:val="hybridMultilevel"/>
    <w:tmpl w:val="4D90EB32"/>
    <w:lvl w:ilvl="0" w:tplc="316ED5DE">
      <w:start w:val="1"/>
      <w:numFmt w:val="decimal"/>
      <w:lvlText w:val="%1)"/>
      <w:lvlJc w:val="left"/>
      <w:pPr>
        <w:ind w:left="133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A2151"/>
    <w:multiLevelType w:val="hybridMultilevel"/>
    <w:tmpl w:val="9C0AD5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14497A"/>
    <w:multiLevelType w:val="hybridMultilevel"/>
    <w:tmpl w:val="798C7F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CD6203"/>
    <w:multiLevelType w:val="hybridMultilevel"/>
    <w:tmpl w:val="D65068A0"/>
    <w:lvl w:ilvl="0" w:tplc="30F6C472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C98"/>
    <w:rsid w:val="000073E6"/>
    <w:rsid w:val="000F56FC"/>
    <w:rsid w:val="000F6077"/>
    <w:rsid w:val="00123B35"/>
    <w:rsid w:val="0021565C"/>
    <w:rsid w:val="00223791"/>
    <w:rsid w:val="002562E6"/>
    <w:rsid w:val="002761E3"/>
    <w:rsid w:val="002C0DA0"/>
    <w:rsid w:val="00324224"/>
    <w:rsid w:val="00397613"/>
    <w:rsid w:val="00466C9A"/>
    <w:rsid w:val="004B7F17"/>
    <w:rsid w:val="00510CD8"/>
    <w:rsid w:val="00514222"/>
    <w:rsid w:val="005572CD"/>
    <w:rsid w:val="0059426E"/>
    <w:rsid w:val="00596CFC"/>
    <w:rsid w:val="005A7FC8"/>
    <w:rsid w:val="005E347D"/>
    <w:rsid w:val="00601DBA"/>
    <w:rsid w:val="006153BF"/>
    <w:rsid w:val="00650C02"/>
    <w:rsid w:val="00697228"/>
    <w:rsid w:val="006D3193"/>
    <w:rsid w:val="0075113C"/>
    <w:rsid w:val="0079462B"/>
    <w:rsid w:val="00795CE1"/>
    <w:rsid w:val="007A23B1"/>
    <w:rsid w:val="00805066"/>
    <w:rsid w:val="00811055"/>
    <w:rsid w:val="00822632"/>
    <w:rsid w:val="0084096E"/>
    <w:rsid w:val="008A4DB3"/>
    <w:rsid w:val="00920DCC"/>
    <w:rsid w:val="009A1909"/>
    <w:rsid w:val="009A7CD9"/>
    <w:rsid w:val="009D3280"/>
    <w:rsid w:val="00A338FF"/>
    <w:rsid w:val="00A54FB5"/>
    <w:rsid w:val="00AB4548"/>
    <w:rsid w:val="00AD7D62"/>
    <w:rsid w:val="00AE1C98"/>
    <w:rsid w:val="00B233C5"/>
    <w:rsid w:val="00B30AC6"/>
    <w:rsid w:val="00B35BAA"/>
    <w:rsid w:val="00B63F07"/>
    <w:rsid w:val="00B84A93"/>
    <w:rsid w:val="00BA2941"/>
    <w:rsid w:val="00BC531F"/>
    <w:rsid w:val="00C11994"/>
    <w:rsid w:val="00C26C98"/>
    <w:rsid w:val="00C720A7"/>
    <w:rsid w:val="00CC4889"/>
    <w:rsid w:val="00D1744D"/>
    <w:rsid w:val="00D74605"/>
    <w:rsid w:val="00DA39C6"/>
    <w:rsid w:val="00DE2CB8"/>
    <w:rsid w:val="00E202B4"/>
    <w:rsid w:val="00ED3EE7"/>
    <w:rsid w:val="00F0288A"/>
    <w:rsid w:val="00F2434B"/>
    <w:rsid w:val="00F61E66"/>
    <w:rsid w:val="00FB4DC9"/>
    <w:rsid w:val="00FC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F00DD"/>
  <w15:chartTrackingRefBased/>
  <w15:docId w15:val="{34C803A4-AC89-4E92-A139-5B79B86EC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5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AB4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E2CB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2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Рыбина Евгения Николаевна</dc:creator>
  <cp:keywords/>
  <dc:description/>
  <cp:lastModifiedBy>Карман Любовь Николаевна</cp:lastModifiedBy>
  <cp:revision>6</cp:revision>
  <cp:lastPrinted>2019-11-01T11:52:00Z</cp:lastPrinted>
  <dcterms:created xsi:type="dcterms:W3CDTF">2021-05-13T12:46:00Z</dcterms:created>
  <dcterms:modified xsi:type="dcterms:W3CDTF">2021-05-14T09:32:00Z</dcterms:modified>
</cp:coreProperties>
</file>