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9A20F3" w:rsidRPr="009A20F3" w14:paraId="6C71C679" w14:textId="77777777" w:rsidTr="00A61A43">
        <w:tc>
          <w:tcPr>
            <w:tcW w:w="5070" w:type="dxa"/>
            <w:shd w:val="clear" w:color="auto" w:fill="auto"/>
          </w:tcPr>
          <w:p w14:paraId="1953F522" w14:textId="77777777" w:rsidR="009A20F3" w:rsidRPr="009A20F3" w:rsidRDefault="009A20F3" w:rsidP="009A20F3">
            <w:pPr>
              <w:keepNext/>
              <w:spacing w:after="0" w:line="240" w:lineRule="auto"/>
              <w:ind w:firstLine="708"/>
              <w:jc w:val="center"/>
              <w:outlineLvl w:val="3"/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14:paraId="44EFCF86" w14:textId="77777777" w:rsidR="009A20F3" w:rsidRPr="009A20F3" w:rsidRDefault="009A20F3" w:rsidP="009A20F3">
            <w:pPr>
              <w:keepNext/>
              <w:spacing w:after="0" w:line="240" w:lineRule="auto"/>
              <w:ind w:hanging="35"/>
              <w:jc w:val="center"/>
              <w:outlineLvl w:val="3"/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  <w:t>Утверждаю</w:t>
            </w:r>
          </w:p>
          <w:p w14:paraId="3EF92E08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hanging="35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  <w:p w14:paraId="7867C763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hanging="35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Фонда по сохранению и развития Соловецкого архипелага</w:t>
            </w:r>
          </w:p>
          <w:p w14:paraId="4059230A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  <w:p w14:paraId="36A21D10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   ________________А.В. Ходос</w:t>
            </w:r>
          </w:p>
          <w:p w14:paraId="0441ADE8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  <w:p w14:paraId="66B94E82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     «____» _____________2019 г.</w:t>
            </w:r>
          </w:p>
          <w:p w14:paraId="6E05B807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" w:hAnsi="Arial" w:cs="Arial"/>
                <w:lang w:eastAsia="ru-RU"/>
              </w:rPr>
            </w:pPr>
          </w:p>
        </w:tc>
      </w:tr>
    </w:tbl>
    <w:p w14:paraId="6BC60635" w14:textId="77777777" w:rsidR="009A20F3" w:rsidRDefault="009A20F3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8FF180" w14:textId="09611096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742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0AF7CC05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bookmarkStart w:id="1" w:name="_Hlk21079582"/>
      <w:r w:rsidR="00445C5C" w:rsidRPr="00445C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выполнение работ по благоустройству территории и дооборудовании мобильного здания для размещения 150 человек, расположенного по адресу: Архангельская область, Приморский район, поселок Соловецкий, район кирпичного завода</w:t>
      </w:r>
      <w:bookmarkEnd w:id="1"/>
      <w:r w:rsidR="009A20F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0D43BA56" w:rsidR="002A1264" w:rsidRPr="005D3355" w:rsidRDefault="002A1264" w:rsidP="000F51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474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445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1121E472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445C5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3DFDF5D3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</w:t>
            </w:r>
            <w:r w:rsidR="002E2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договорной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30645485" w:rsidR="008E21FD" w:rsidRPr="005D3355" w:rsidRDefault="00445C5C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76FFC4C8" w:rsidR="008E21FD" w:rsidRPr="005D3355" w:rsidRDefault="002E28A8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08FDDB0" w:rsidR="008E21FD" w:rsidRPr="005D3355" w:rsidRDefault="00B96419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37D38AF2" w:rsidR="002A1264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49862CB9" w14:textId="77777777" w:rsidR="00742564" w:rsidRPr="005D3355" w:rsidRDefault="007425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631A8" w14:textId="4710F29A" w:rsidR="00742564" w:rsidRDefault="002A12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2" w:name="_Hlk17380510"/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</w:t>
      </w:r>
      <w:r w:rsidR="00BA2233" w:rsidRP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право заключения договора </w:t>
      </w:r>
      <w:r w:rsidR="00445C5C" w:rsidRPr="00445C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выполнение работ по благоустройству территории и дооборудовании мобильного здания для размещения 150 человек, расположенного по адресу: Архангельская область, Приморский район, поселок Соловецкий, район кирпичного завода</w:t>
      </w:r>
      <w:r w:rsidR="00742564" w:rsidRP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69076F" w14:textId="77777777" w:rsidR="00742564" w:rsidRPr="005D3355" w:rsidRDefault="007425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2"/>
    <w:p w14:paraId="31600406" w14:textId="79F6AEDD" w:rsidR="002A1264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РЕШИЛИ:</w:t>
      </w:r>
    </w:p>
    <w:p w14:paraId="02313C16" w14:textId="2521AB6C" w:rsidR="0087772F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Начальная цена договора рассчитана</w:t>
      </w:r>
      <w:r w:rsidR="00445C5C">
        <w:rPr>
          <w:rFonts w:ascii="Times New Roman" w:eastAsia="Calibri" w:hAnsi="Times New Roman" w:cs="Times New Roman"/>
          <w:sz w:val="28"/>
          <w:szCs w:val="28"/>
        </w:rPr>
        <w:t xml:space="preserve"> проектно-сметным </w:t>
      </w:r>
      <w:r w:rsidRPr="005D3355">
        <w:rPr>
          <w:rFonts w:ascii="Times New Roman" w:eastAsia="Calibri" w:hAnsi="Times New Roman" w:cs="Times New Roman"/>
          <w:sz w:val="28"/>
          <w:szCs w:val="28"/>
        </w:rPr>
        <w:t>методом 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19521921"/>
      <w:r w:rsidR="00445C5C" w:rsidRPr="00445C5C">
        <w:rPr>
          <w:rFonts w:ascii="Times New Roman" w:eastAsia="Calibri" w:hAnsi="Times New Roman" w:cs="Times New Roman"/>
          <w:sz w:val="28"/>
          <w:szCs w:val="28"/>
        </w:rPr>
        <w:t>14</w:t>
      </w:r>
      <w:r w:rsidR="00445C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5C5C" w:rsidRPr="00445C5C">
        <w:rPr>
          <w:rFonts w:ascii="Times New Roman" w:eastAsia="Calibri" w:hAnsi="Times New Roman" w:cs="Times New Roman"/>
          <w:sz w:val="28"/>
          <w:szCs w:val="28"/>
        </w:rPr>
        <w:t>827</w:t>
      </w:r>
      <w:r w:rsidR="00445C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5C5C" w:rsidRPr="00445C5C">
        <w:rPr>
          <w:rFonts w:ascii="Times New Roman" w:eastAsia="Calibri" w:hAnsi="Times New Roman" w:cs="Times New Roman"/>
          <w:sz w:val="28"/>
          <w:szCs w:val="28"/>
        </w:rPr>
        <w:t>727</w:t>
      </w:r>
      <w:r w:rsidR="00445C5C">
        <w:rPr>
          <w:rFonts w:ascii="Times New Roman" w:eastAsia="Calibri" w:hAnsi="Times New Roman" w:cs="Times New Roman"/>
          <w:sz w:val="28"/>
          <w:szCs w:val="28"/>
        </w:rPr>
        <w:t>,</w:t>
      </w:r>
      <w:r w:rsidR="00445C5C" w:rsidRPr="00445C5C">
        <w:rPr>
          <w:rFonts w:ascii="Times New Roman" w:eastAsia="Calibri" w:hAnsi="Times New Roman" w:cs="Times New Roman"/>
          <w:sz w:val="28"/>
          <w:szCs w:val="28"/>
        </w:rPr>
        <w:t>05</w:t>
      </w:r>
      <w:r w:rsidR="00BA2233" w:rsidRPr="00BA22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233" w:rsidRPr="00D33029">
        <w:rPr>
          <w:rFonts w:ascii="Times New Roman" w:eastAsia="Calibri" w:hAnsi="Times New Roman" w:cs="Times New Roman"/>
          <w:sz w:val="28"/>
          <w:szCs w:val="28"/>
        </w:rPr>
        <w:t xml:space="preserve">рублей 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(</w:t>
      </w:r>
      <w:r w:rsidR="00445C5C">
        <w:rPr>
          <w:rFonts w:ascii="Times New Roman" w:eastAsia="Calibri" w:hAnsi="Times New Roman" w:cs="Times New Roman"/>
          <w:sz w:val="28"/>
          <w:szCs w:val="28"/>
        </w:rPr>
        <w:t>четырнадцать миллионов восемьсот двадцать семь тысяч семьсот двадцать семь рублей пять копеек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)</w:t>
      </w:r>
      <w:bookmarkEnd w:id="3"/>
      <w:r w:rsidR="00D33029" w:rsidRPr="00D33029">
        <w:rPr>
          <w:rFonts w:ascii="Times New Roman" w:eastAsia="Calibri" w:hAnsi="Times New Roman" w:cs="Times New Roman"/>
          <w:sz w:val="28"/>
          <w:szCs w:val="28"/>
        </w:rPr>
        <w:t>, включая НДС.</w:t>
      </w:r>
    </w:p>
    <w:p w14:paraId="1D3C917B" w14:textId="35DACC4B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Источник финансирования: средства Фонда.</w:t>
      </w:r>
    </w:p>
    <w:p w14:paraId="674B7592" w14:textId="6F010CA5" w:rsidR="00D33029" w:rsidRDefault="002A1264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87772F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7636">
        <w:rPr>
          <w:rFonts w:ascii="Times New Roman" w:eastAsia="Calibri" w:hAnsi="Times New Roman" w:cs="Times New Roman"/>
          <w:sz w:val="28"/>
          <w:szCs w:val="28"/>
        </w:rPr>
        <w:t>27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D33029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7636" w:rsidRPr="005F7636">
        <w:rPr>
          <w:rFonts w:ascii="Times New Roman" w:eastAsia="Calibri" w:hAnsi="Times New Roman" w:cs="Times New Roman"/>
          <w:sz w:val="28"/>
          <w:szCs w:val="28"/>
        </w:rPr>
        <w:t>SBR028-1909270030</w:t>
      </w:r>
      <w:r w:rsidR="00B96419">
        <w:rPr>
          <w:rFonts w:ascii="Times New Roman" w:eastAsia="Calibri" w:hAnsi="Times New Roman" w:cs="Times New Roman"/>
          <w:sz w:val="28"/>
          <w:szCs w:val="28"/>
        </w:rPr>
        <w:t>,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37254F03" w14:textId="52AF164F" w:rsidR="00D33029" w:rsidRDefault="002A1264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D33029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 w:rsidRPr="00D33029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:</w:t>
      </w:r>
      <w:r w:rsidRPr="00D33029">
        <w:rPr>
          <w:rFonts w:ascii="Times New Roman" w:eastAsia="Calibri" w:hAnsi="Times New Roman" w:cs="Times New Roman"/>
          <w:sz w:val="28"/>
          <w:szCs w:val="28"/>
        </w:rPr>
        <w:t>00 </w:t>
      </w:r>
      <w:r w:rsidR="008F6B90" w:rsidRPr="00D33029">
        <w:rPr>
          <w:rFonts w:ascii="Times New Roman" w:eastAsia="Calibri" w:hAnsi="Times New Roman" w:cs="Times New Roman"/>
          <w:sz w:val="28"/>
          <w:szCs w:val="28"/>
        </w:rPr>
        <w:t xml:space="preserve">ч. </w:t>
      </w:r>
      <w:r w:rsidR="005F7636">
        <w:rPr>
          <w:rFonts w:ascii="Times New Roman" w:eastAsia="Calibri" w:hAnsi="Times New Roman" w:cs="Times New Roman"/>
          <w:sz w:val="28"/>
          <w:szCs w:val="28"/>
        </w:rPr>
        <w:t>04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.</w:t>
      </w:r>
      <w:r w:rsidR="005F7636">
        <w:rPr>
          <w:rFonts w:ascii="Times New Roman" w:eastAsia="Calibri" w:hAnsi="Times New Roman" w:cs="Times New Roman"/>
          <w:sz w:val="28"/>
          <w:szCs w:val="28"/>
        </w:rPr>
        <w:t>10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.</w:t>
      </w:r>
      <w:r w:rsidRPr="00D33029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</w:t>
      </w:r>
      <w:r w:rsidR="009519FD" w:rsidRPr="00D33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3029">
        <w:rPr>
          <w:rFonts w:ascii="Times New Roman" w:eastAsia="Calibri" w:hAnsi="Times New Roman" w:cs="Times New Roman"/>
          <w:sz w:val="28"/>
          <w:szCs w:val="28"/>
        </w:rPr>
        <w:t>подан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 1</w:t>
      </w:r>
      <w:r w:rsidRPr="00D3302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одна</w:t>
      </w:r>
      <w:r w:rsidRPr="00D33029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</w:t>
      </w:r>
      <w:r w:rsidRPr="00D33029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D3302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934E2D1" w14:textId="711E14B9" w:rsidR="00D33029" w:rsidRDefault="00D33029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4" w:name="_Hlk14264438"/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представленной заявки проведена в соответствии со статьей 47 Положения о закупке товаров, работ, услуг Фонда </w:t>
      </w:r>
      <w:r w:rsidR="005F7636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F763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в 12:00 по местному времени по адресу: </w:t>
      </w:r>
      <w:r w:rsidRPr="00D330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4"/>
    </w:p>
    <w:p w14:paraId="4354BC88" w14:textId="5FC001EF" w:rsidR="00D33029" w:rsidRPr="00D33029" w:rsidRDefault="00D33029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D33029">
        <w:rPr>
          <w:rFonts w:ascii="Times New Roman" w:eastAsia="Calibri" w:hAnsi="Times New Roman" w:cs="Times New Roman"/>
          <w:sz w:val="28"/>
          <w:szCs w:val="28"/>
        </w:rPr>
        <w:t>Представители участника на заседании комиссии не присутствовали. В отношении заявки на участие в запросе коммерческих предложений была объявлена следующая информация:</w:t>
      </w:r>
    </w:p>
    <w:p w14:paraId="3E6A5708" w14:textId="641714A0" w:rsidR="00D0310B" w:rsidRPr="005D3355" w:rsidRDefault="00D0310B" w:rsidP="00D33029">
      <w:pPr>
        <w:pStyle w:val="af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10163" w:type="dxa"/>
        <w:jc w:val="center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1965"/>
        <w:gridCol w:w="2528"/>
        <w:gridCol w:w="1976"/>
      </w:tblGrid>
      <w:tr w:rsidR="005310BF" w:rsidRPr="005D3355" w14:paraId="63989EF4" w14:textId="6F8FCC61" w:rsidTr="00B96419">
        <w:trPr>
          <w:cantSplit/>
          <w:trHeight w:val="887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69B56981" w14:textId="053D87B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истра-ционн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1965" w:type="dxa"/>
            <w:vAlign w:val="center"/>
          </w:tcPr>
          <w:p w14:paraId="613F141C" w14:textId="4565AF0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528" w:type="dxa"/>
            <w:vAlign w:val="center"/>
          </w:tcPr>
          <w:p w14:paraId="23F1B8ED" w14:textId="4D346DCB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76" w:type="dxa"/>
            <w:vAlign w:val="center"/>
          </w:tcPr>
          <w:p w14:paraId="7AA0A3F0" w14:textId="578ECE24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</w:p>
        </w:tc>
      </w:tr>
      <w:tr w:rsidR="005310BF" w:rsidRPr="005D3355" w14:paraId="2D65DD34" w14:textId="1106C497" w:rsidTr="00B96419">
        <w:trPr>
          <w:cantSplit/>
          <w:trHeight w:val="1399"/>
          <w:jc w:val="center"/>
        </w:trPr>
        <w:tc>
          <w:tcPr>
            <w:tcW w:w="594" w:type="dxa"/>
            <w:vAlign w:val="center"/>
          </w:tcPr>
          <w:p w14:paraId="34CCB34F" w14:textId="4BB4CB23" w:rsidR="00343F82" w:rsidRPr="005D3355" w:rsidRDefault="00D33029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0B95AFD9" w14:textId="14700C38" w:rsidR="00343F82" w:rsidRPr="008F6B90" w:rsidRDefault="005F7636" w:rsidP="00177D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</w:t>
            </w:r>
            <w:r w:rsidR="00BA2233" w:rsidRPr="00BA223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BA2233" w:rsidRPr="00BA22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.2019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  <w:r w:rsidR="00BA2233" w:rsidRPr="00BA2233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365" w:type="dxa"/>
            <w:vAlign w:val="center"/>
          </w:tcPr>
          <w:p w14:paraId="4F878C3C" w14:textId="5D45CE19" w:rsidR="00343F82" w:rsidRPr="008F6B90" w:rsidRDefault="00354E6E" w:rsidP="00354E6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Э-1</w:t>
            </w:r>
          </w:p>
        </w:tc>
        <w:tc>
          <w:tcPr>
            <w:tcW w:w="1965" w:type="dxa"/>
            <w:vAlign w:val="center"/>
          </w:tcPr>
          <w:p w14:paraId="102B8B41" w14:textId="19FD36AF" w:rsidR="0087772F" w:rsidRPr="008F6B90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ВЭНТЭК ГРУПП</w:t>
            </w: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67F1925A" w14:textId="77777777" w:rsidR="002815A3" w:rsidRPr="008F6B90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9316D00" w14:textId="08D72617" w:rsidR="00343F82" w:rsidRPr="008F6B90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528" w:type="dxa"/>
            <w:vAlign w:val="center"/>
          </w:tcPr>
          <w:p w14:paraId="4BA1701B" w14:textId="7F04D151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105264, г. Москва, ул. 10-я Парковая, д. 18, эт. 4, пом. 18, ком. 1</w:t>
            </w:r>
          </w:p>
        </w:tc>
        <w:tc>
          <w:tcPr>
            <w:tcW w:w="1976" w:type="dxa"/>
            <w:vAlign w:val="center"/>
          </w:tcPr>
          <w:p w14:paraId="4BB09D89" w14:textId="5A2BAD9A" w:rsidR="00343F82" w:rsidRPr="008F6B90" w:rsidRDefault="00BA2233" w:rsidP="00B964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6" w:name="_Hlk21080744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5F7636">
              <w:rPr>
                <w:rFonts w:ascii="Times New Roman" w:eastAsia="Calibri" w:hAnsi="Times New Roman" w:cs="Times New Roman"/>
                <w:sz w:val="28"/>
                <w:szCs w:val="28"/>
              </w:rPr>
              <w:t>4 600 000, включая НДС 20%</w:t>
            </w:r>
            <w:bookmarkEnd w:id="6"/>
          </w:p>
        </w:tc>
      </w:tr>
      <w:bookmarkEnd w:id="5"/>
    </w:tbl>
    <w:p w14:paraId="080AA12A" w14:textId="44870E5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33ED1E" w14:textId="1251C860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E70EB14" w14:textId="1B959F7C" w:rsidR="004F45D5" w:rsidRDefault="00D33029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рассмотрела единственную заявку на соответствие требованиям и условиям, установленным в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</w:t>
      </w:r>
      <w:r w:rsid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5D5" w:rsidRP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участника ООО «ВЭНТЭК ГРУПП», порядковый номер 1, соответствует требованиям и условиям, изложенным в документации.</w:t>
      </w:r>
      <w:r w:rsidR="008A2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2856"/>
        <w:gridCol w:w="2247"/>
      </w:tblGrid>
      <w:tr w:rsidR="004F45D5" w:rsidRPr="004F45D5" w14:paraId="344DCDCC" w14:textId="77777777" w:rsidTr="005F7636">
        <w:tc>
          <w:tcPr>
            <w:tcW w:w="2411" w:type="dxa"/>
            <w:tcBorders>
              <w:bottom w:val="single" w:sz="4" w:space="0" w:color="auto"/>
            </w:tcBorders>
            <w:vAlign w:val="center"/>
            <w:hideMark/>
          </w:tcPr>
          <w:p w14:paraId="38DC915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Регистрационный номер заявки</w:t>
            </w:r>
          </w:p>
        </w:tc>
        <w:tc>
          <w:tcPr>
            <w:tcW w:w="2268" w:type="dxa"/>
            <w:vAlign w:val="center"/>
            <w:hideMark/>
          </w:tcPr>
          <w:p w14:paraId="00C19640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Наименование</w:t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br/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участника</w:t>
            </w:r>
          </w:p>
        </w:tc>
        <w:tc>
          <w:tcPr>
            <w:tcW w:w="2856" w:type="dxa"/>
            <w:vAlign w:val="center"/>
            <w:hideMark/>
          </w:tcPr>
          <w:p w14:paraId="1DADB339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4F45D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247" w:type="dxa"/>
            <w:vAlign w:val="center"/>
            <w:hideMark/>
          </w:tcPr>
          <w:p w14:paraId="2BC15E5D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</w:tr>
      <w:tr w:rsidR="005F7636" w:rsidRPr="004F45D5" w14:paraId="40C7E2DA" w14:textId="77777777" w:rsidTr="00A61A43">
        <w:tc>
          <w:tcPr>
            <w:tcW w:w="2411" w:type="dxa"/>
            <w:vMerge w:val="restart"/>
          </w:tcPr>
          <w:p w14:paraId="27DCC930" w14:textId="77777777" w:rsidR="005F7636" w:rsidRPr="004F45D5" w:rsidRDefault="005F7636" w:rsidP="004F4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5C1F0FDD" w14:textId="7B1A3811" w:rsidR="005F7636" w:rsidRPr="004F45D5" w:rsidRDefault="005F7636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ВЭНТЭК ГРУПП</w:t>
            </w: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14:paraId="2EB0762D" w14:textId="77777777" w:rsidR="005F7636" w:rsidRPr="004F45D5" w:rsidRDefault="005F7636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B27942" w14:textId="06286E38" w:rsidR="005F7636" w:rsidRPr="004F45D5" w:rsidRDefault="005F7636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ИНН </w:t>
            </w:r>
            <w:r w:rsidRPr="00224C1D">
              <w:rPr>
                <w:rFonts w:ascii="Times New Roman" w:eastAsia="Times New Roman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856" w:type="dxa"/>
          </w:tcPr>
          <w:p w14:paraId="53E2BBCE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И.А. Пасько </w:t>
            </w:r>
          </w:p>
        </w:tc>
        <w:tc>
          <w:tcPr>
            <w:tcW w:w="2247" w:type="dxa"/>
          </w:tcPr>
          <w:p w14:paraId="3C4BBE14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5F7636" w:rsidRPr="004F45D5" w14:paraId="41906653" w14:textId="77777777" w:rsidTr="00A61A43">
        <w:trPr>
          <w:trHeight w:val="413"/>
        </w:trPr>
        <w:tc>
          <w:tcPr>
            <w:tcW w:w="2411" w:type="dxa"/>
            <w:vMerge/>
            <w:vAlign w:val="center"/>
            <w:hideMark/>
          </w:tcPr>
          <w:p w14:paraId="4F569A03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85F569B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0C8A5945" w14:textId="46FA4DBB" w:rsidR="005F7636" w:rsidRPr="004F45D5" w:rsidRDefault="005F7636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</w:t>
            </w: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Ю.</w:t>
            </w: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Вострокнутова</w:t>
            </w:r>
          </w:p>
        </w:tc>
        <w:tc>
          <w:tcPr>
            <w:tcW w:w="2247" w:type="dxa"/>
          </w:tcPr>
          <w:p w14:paraId="328F6131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5F7636" w:rsidRPr="004F45D5" w14:paraId="1473D039" w14:textId="77777777" w:rsidTr="00A61A43">
        <w:tc>
          <w:tcPr>
            <w:tcW w:w="2411" w:type="dxa"/>
            <w:vMerge/>
            <w:vAlign w:val="center"/>
            <w:hideMark/>
          </w:tcPr>
          <w:p w14:paraId="5BB2499B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1BE95C6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6784BE4B" w14:textId="77777777" w:rsidR="005F7636" w:rsidRPr="004F45D5" w:rsidRDefault="005F7636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2247" w:type="dxa"/>
          </w:tcPr>
          <w:p w14:paraId="6A853CA1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5F7636" w:rsidRPr="004F45D5" w14:paraId="4802C06C" w14:textId="77777777" w:rsidTr="00A61A43">
        <w:trPr>
          <w:trHeight w:val="135"/>
        </w:trPr>
        <w:tc>
          <w:tcPr>
            <w:tcW w:w="2411" w:type="dxa"/>
            <w:vMerge/>
            <w:vAlign w:val="center"/>
            <w:hideMark/>
          </w:tcPr>
          <w:p w14:paraId="3A07C51E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721E265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49F71601" w14:textId="77777777" w:rsidR="005F7636" w:rsidRPr="004F45D5" w:rsidRDefault="005F7636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А.А. Шеварихин</w:t>
            </w:r>
          </w:p>
        </w:tc>
        <w:tc>
          <w:tcPr>
            <w:tcW w:w="2247" w:type="dxa"/>
          </w:tcPr>
          <w:p w14:paraId="271411FC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5F7636" w:rsidRPr="004F45D5" w14:paraId="45518F4D" w14:textId="77777777" w:rsidTr="005F7636">
        <w:trPr>
          <w:trHeight w:val="135"/>
        </w:trPr>
        <w:tc>
          <w:tcPr>
            <w:tcW w:w="2411" w:type="dxa"/>
            <w:vMerge/>
            <w:tcBorders>
              <w:bottom w:val="single" w:sz="4" w:space="0" w:color="auto"/>
            </w:tcBorders>
            <w:vAlign w:val="center"/>
          </w:tcPr>
          <w:p w14:paraId="7263324A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14:paraId="628D3339" w14:textId="77777777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5DF2F2BD" w14:textId="209CCC30" w:rsidR="005F7636" w:rsidRPr="004F45D5" w:rsidRDefault="005F7636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2247" w:type="dxa"/>
          </w:tcPr>
          <w:p w14:paraId="4C571F1E" w14:textId="20459460" w:rsidR="005F7636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7636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294BDC91" w14:textId="77777777" w:rsidTr="005F7636">
        <w:tc>
          <w:tcPr>
            <w:tcW w:w="2411" w:type="dxa"/>
            <w:tcBorders>
              <w:top w:val="single" w:sz="4" w:space="0" w:color="auto"/>
            </w:tcBorders>
            <w:hideMark/>
          </w:tcPr>
          <w:p w14:paraId="2C9CBAD7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7371" w:type="dxa"/>
            <w:gridSpan w:val="3"/>
          </w:tcPr>
          <w:p w14:paraId="13B88826" w14:textId="1CA70303" w:rsidR="004F45D5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F45D5" w:rsidRPr="004F45D5" w14:paraId="10306760" w14:textId="77777777" w:rsidTr="00A61A43">
        <w:tc>
          <w:tcPr>
            <w:tcW w:w="2411" w:type="dxa"/>
            <w:hideMark/>
          </w:tcPr>
          <w:p w14:paraId="5E597A72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Допустить</w:t>
            </w:r>
          </w:p>
        </w:tc>
        <w:tc>
          <w:tcPr>
            <w:tcW w:w="7371" w:type="dxa"/>
            <w:gridSpan w:val="3"/>
          </w:tcPr>
          <w:p w14:paraId="29BB441A" w14:textId="6F5DED62" w:rsidR="004F45D5" w:rsidRPr="004F45D5" w:rsidRDefault="005F7636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F45D5" w:rsidRPr="004F45D5" w14:paraId="65F5B3C9" w14:textId="77777777" w:rsidTr="00A61A43">
        <w:tc>
          <w:tcPr>
            <w:tcW w:w="2411" w:type="dxa"/>
            <w:hideMark/>
          </w:tcPr>
          <w:p w14:paraId="2BFA7DC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Отклонить</w:t>
            </w:r>
          </w:p>
        </w:tc>
        <w:tc>
          <w:tcPr>
            <w:tcW w:w="7371" w:type="dxa"/>
            <w:gridSpan w:val="3"/>
          </w:tcPr>
          <w:p w14:paraId="43B73193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08EC2F54" w14:textId="77777777" w:rsidR="004F45D5" w:rsidRPr="005D3355" w:rsidRDefault="004F45D5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C88EFE" w14:textId="77777777" w:rsidR="008310FB" w:rsidRDefault="004F45D5" w:rsidP="00812A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D32AC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</w:t>
      </w:r>
      <w:r w:rsidR="0045570B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5F7636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5F7636">
        <w:rPr>
          <w:rFonts w:ascii="Times New Roman" w:eastAsia="Calibri" w:hAnsi="Times New Roman" w:cs="Times New Roman"/>
          <w:sz w:val="28"/>
          <w:szCs w:val="28"/>
          <w:lang w:eastAsia="ru-RU"/>
        </w:rPr>
        <w:t>, ч. 10 статьи 38</w:t>
      </w:r>
      <w:r w:rsidR="008A2265">
        <w:rPr>
          <w:rFonts w:ascii="Times New Roman" w:eastAsia="Calibri" w:hAnsi="Times New Roman" w:cs="Times New Roman"/>
          <w:sz w:val="28"/>
          <w:szCs w:val="28"/>
          <w:lang w:eastAsia="ru-RU"/>
        </w:rPr>
        <w:t>, статьи 29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</w:t>
      </w:r>
      <w:r w:rsidR="008A2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 коммерческих предложений </w:t>
      </w:r>
      <w:r w:rsidR="008A2265" w:rsidRPr="005F76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выполнение работ по благоустройству территории и дооборудовании мобильного здания для размещения 150 человек, расположенного по адресу: Архангельская область, Приморский район, поселок Соловецкий, район кирпичного завода</w:t>
      </w:r>
      <w:r w:rsidR="008A2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несостоявшимся</w:t>
      </w:r>
      <w:r w:rsidR="00831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4DE0890" w14:textId="4B56535A" w:rsidR="00ED4590" w:rsidRPr="005D3355" w:rsidRDefault="008310FB" w:rsidP="00812A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A2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226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одпунктом 24 пункта 1, пунктом 7 статьи 58 Положения Комиссия предлагает осуществить закупку у единственного поставщика подавшего заявку и допущенного к проведению запроса предложений -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«ВЭНТЭК ГРУПП»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7736557153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56803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</w:t>
      </w:r>
      <w:r w:rsidR="00DC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0FB">
        <w:rPr>
          <w:rFonts w:ascii="Times New Roman" w:eastAsia="Times New Roman" w:hAnsi="Times New Roman" w:cs="Times New Roman"/>
          <w:sz w:val="28"/>
          <w:szCs w:val="28"/>
          <w:lang w:eastAsia="ru-RU"/>
        </w:rPr>
        <w:t>14 600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310FB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(четырнадцать миллионов шестьсот тысяч) рублей, 00 копеек, </w:t>
      </w:r>
      <w:r w:rsidRPr="008310F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НДС 20%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2 433 333,33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1"/>
        <w:gridCol w:w="2835"/>
      </w:tblGrid>
      <w:tr w:rsidR="002A1264" w:rsidRPr="005D3355" w14:paraId="162F4BE9" w14:textId="77777777" w:rsidTr="002E28A8">
        <w:trPr>
          <w:trHeight w:val="343"/>
        </w:trPr>
        <w:tc>
          <w:tcPr>
            <w:tcW w:w="4537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835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2E28A8">
        <w:tc>
          <w:tcPr>
            <w:tcW w:w="9923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2E28A8">
        <w:tc>
          <w:tcPr>
            <w:tcW w:w="4537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551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2E28A8">
        <w:tc>
          <w:tcPr>
            <w:tcW w:w="9923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6B36E908" w14:textId="77777777" w:rsidTr="002E28A8">
        <w:trPr>
          <w:trHeight w:val="694"/>
        </w:trPr>
        <w:tc>
          <w:tcPr>
            <w:tcW w:w="4537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551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2E28A8">
        <w:tc>
          <w:tcPr>
            <w:tcW w:w="4537" w:type="dxa"/>
          </w:tcPr>
          <w:p w14:paraId="22960970" w14:textId="77777777" w:rsidR="002A1264" w:rsidRDefault="004F45D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496BCE9" w14:textId="5CFE4B27" w:rsidR="004F45D5" w:rsidRPr="005D3355" w:rsidRDefault="004F45D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68DCC08C" w14:textId="70F4C13C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4F45D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  <w:tr w:rsidR="00812A2F" w:rsidRPr="005D3355" w14:paraId="4E079F3D" w14:textId="77777777" w:rsidTr="002E28A8">
        <w:tc>
          <w:tcPr>
            <w:tcW w:w="4537" w:type="dxa"/>
          </w:tcPr>
          <w:p w14:paraId="2DC8FFC9" w14:textId="6FDB1C38" w:rsidR="00812A2F" w:rsidRPr="008B4113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551" w:type="dxa"/>
          </w:tcPr>
          <w:p w14:paraId="130998CA" w14:textId="77777777" w:rsidR="00812A2F" w:rsidRPr="005D3355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72374965" w14:textId="14C5729D" w:rsidR="00812A2F" w:rsidRPr="005D3355" w:rsidRDefault="00812A2F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</w:tr>
      <w:tr w:rsidR="008310FB" w:rsidRPr="005D3355" w14:paraId="4D0C2210" w14:textId="77777777" w:rsidTr="002E28A8">
        <w:tc>
          <w:tcPr>
            <w:tcW w:w="4537" w:type="dxa"/>
          </w:tcPr>
          <w:p w14:paraId="00B9E603" w14:textId="2405DFC6" w:rsidR="008310FB" w:rsidRPr="00812A2F" w:rsidRDefault="008310FB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сметно-договорной работы</w:t>
            </w:r>
          </w:p>
        </w:tc>
        <w:tc>
          <w:tcPr>
            <w:tcW w:w="2551" w:type="dxa"/>
          </w:tcPr>
          <w:p w14:paraId="76B9A919" w14:textId="77777777" w:rsidR="008310FB" w:rsidRPr="005D3355" w:rsidRDefault="008310FB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4B992423" w14:textId="636240A1" w:rsidR="008310FB" w:rsidRPr="00812A2F" w:rsidRDefault="008310FB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В.М. Ивец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742564">
      <w:headerReference w:type="even" r:id="rId9"/>
      <w:footerReference w:type="first" r:id="rId10"/>
      <w:pgSz w:w="11906" w:h="16838"/>
      <w:pgMar w:top="1134" w:right="850" w:bottom="851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DDB47" w14:textId="77777777" w:rsidR="00886CEA" w:rsidRDefault="00886CEA">
      <w:pPr>
        <w:spacing w:after="0" w:line="240" w:lineRule="auto"/>
      </w:pPr>
      <w:r>
        <w:separator/>
      </w:r>
    </w:p>
  </w:endnote>
  <w:endnote w:type="continuationSeparator" w:id="0">
    <w:p w14:paraId="4BF39C02" w14:textId="77777777" w:rsidR="00886CEA" w:rsidRDefault="00886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15BEEDE6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476F5C">
      <w:rPr>
        <w:noProof/>
        <w:sz w:val="16"/>
        <w:szCs w:val="16"/>
      </w:rPr>
      <w:t>3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7A314" w14:textId="77777777" w:rsidR="00886CEA" w:rsidRDefault="00886CEA">
      <w:pPr>
        <w:spacing w:after="0" w:line="240" w:lineRule="auto"/>
      </w:pPr>
      <w:r>
        <w:separator/>
      </w:r>
    </w:p>
  </w:footnote>
  <w:footnote w:type="continuationSeparator" w:id="0">
    <w:p w14:paraId="7D20332B" w14:textId="77777777" w:rsidR="00886CEA" w:rsidRDefault="00886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2760F"/>
    <w:rsid w:val="00032B0F"/>
    <w:rsid w:val="000B7AE1"/>
    <w:rsid w:val="000C0384"/>
    <w:rsid w:val="000E7BB4"/>
    <w:rsid w:val="000F5123"/>
    <w:rsid w:val="0014759C"/>
    <w:rsid w:val="001542CE"/>
    <w:rsid w:val="00177DE9"/>
    <w:rsid w:val="001A407D"/>
    <w:rsid w:val="001C5AA8"/>
    <w:rsid w:val="001F3E5F"/>
    <w:rsid w:val="001F6B95"/>
    <w:rsid w:val="002122A0"/>
    <w:rsid w:val="002231F5"/>
    <w:rsid w:val="00224C1D"/>
    <w:rsid w:val="00231E66"/>
    <w:rsid w:val="00265BC4"/>
    <w:rsid w:val="002815A3"/>
    <w:rsid w:val="00283667"/>
    <w:rsid w:val="00294DFF"/>
    <w:rsid w:val="002A1264"/>
    <w:rsid w:val="002B16C9"/>
    <w:rsid w:val="002B75CD"/>
    <w:rsid w:val="002D2D3E"/>
    <w:rsid w:val="002E28A8"/>
    <w:rsid w:val="00343F82"/>
    <w:rsid w:val="00354E6E"/>
    <w:rsid w:val="00381A85"/>
    <w:rsid w:val="00393C68"/>
    <w:rsid w:val="00397613"/>
    <w:rsid w:val="003B6A3B"/>
    <w:rsid w:val="003D0335"/>
    <w:rsid w:val="003D07EC"/>
    <w:rsid w:val="003D1165"/>
    <w:rsid w:val="00424B9C"/>
    <w:rsid w:val="00445C5C"/>
    <w:rsid w:val="0045570B"/>
    <w:rsid w:val="00462993"/>
    <w:rsid w:val="00474BD3"/>
    <w:rsid w:val="00476F5C"/>
    <w:rsid w:val="004A0BC3"/>
    <w:rsid w:val="004F45D5"/>
    <w:rsid w:val="005310BF"/>
    <w:rsid w:val="00541AFB"/>
    <w:rsid w:val="00556803"/>
    <w:rsid w:val="0055686F"/>
    <w:rsid w:val="00556D27"/>
    <w:rsid w:val="005D3355"/>
    <w:rsid w:val="005E3A33"/>
    <w:rsid w:val="005F6F13"/>
    <w:rsid w:val="005F7636"/>
    <w:rsid w:val="00600D1B"/>
    <w:rsid w:val="00631FB0"/>
    <w:rsid w:val="00692035"/>
    <w:rsid w:val="006F2353"/>
    <w:rsid w:val="00700B54"/>
    <w:rsid w:val="007110A9"/>
    <w:rsid w:val="00742564"/>
    <w:rsid w:val="0075274E"/>
    <w:rsid w:val="00777D4F"/>
    <w:rsid w:val="007A6352"/>
    <w:rsid w:val="00812A2F"/>
    <w:rsid w:val="008274F8"/>
    <w:rsid w:val="008310FB"/>
    <w:rsid w:val="0087772F"/>
    <w:rsid w:val="0088132A"/>
    <w:rsid w:val="00886CEA"/>
    <w:rsid w:val="008A2265"/>
    <w:rsid w:val="008B4113"/>
    <w:rsid w:val="008E21FD"/>
    <w:rsid w:val="008F6B90"/>
    <w:rsid w:val="00925D20"/>
    <w:rsid w:val="009519FD"/>
    <w:rsid w:val="009970EC"/>
    <w:rsid w:val="009A20F3"/>
    <w:rsid w:val="00A47B10"/>
    <w:rsid w:val="00AB0118"/>
    <w:rsid w:val="00AD7D62"/>
    <w:rsid w:val="00AF35F2"/>
    <w:rsid w:val="00B043F7"/>
    <w:rsid w:val="00B05797"/>
    <w:rsid w:val="00B10B5B"/>
    <w:rsid w:val="00B96419"/>
    <w:rsid w:val="00BA2233"/>
    <w:rsid w:val="00C40089"/>
    <w:rsid w:val="00C44603"/>
    <w:rsid w:val="00C50F90"/>
    <w:rsid w:val="00CB1A9C"/>
    <w:rsid w:val="00CB3253"/>
    <w:rsid w:val="00CC5F49"/>
    <w:rsid w:val="00D0310B"/>
    <w:rsid w:val="00D33029"/>
    <w:rsid w:val="00D410A0"/>
    <w:rsid w:val="00DC38C6"/>
    <w:rsid w:val="00DD32AC"/>
    <w:rsid w:val="00DD33BE"/>
    <w:rsid w:val="00DD39C0"/>
    <w:rsid w:val="00E161B6"/>
    <w:rsid w:val="00E35BDD"/>
    <w:rsid w:val="00E67735"/>
    <w:rsid w:val="00E9298F"/>
    <w:rsid w:val="00ED4590"/>
    <w:rsid w:val="00F2429B"/>
    <w:rsid w:val="00F4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C6320-429E-46FF-BC51-D69802E55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2</cp:revision>
  <cp:lastPrinted>2019-10-04T09:13:00Z</cp:lastPrinted>
  <dcterms:created xsi:type="dcterms:W3CDTF">2019-10-04T09:17:00Z</dcterms:created>
  <dcterms:modified xsi:type="dcterms:W3CDTF">2019-10-04T09:17:00Z</dcterms:modified>
</cp:coreProperties>
</file>