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1836"/>
        <w:gridCol w:w="1801"/>
        <w:gridCol w:w="5577"/>
        <w:gridCol w:w="6662"/>
      </w:tblGrid>
      <w:tr w:rsidR="000F6077" w:rsidRPr="00514222" w14:paraId="06D40312" w14:textId="77777777" w:rsidTr="0010072E">
        <w:tc>
          <w:tcPr>
            <w:tcW w:w="1836" w:type="dxa"/>
            <w:shd w:val="clear" w:color="auto" w:fill="auto"/>
          </w:tcPr>
          <w:p w14:paraId="4F67B7CD" w14:textId="77777777" w:rsidR="000F6077" w:rsidRPr="0010072E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2E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поступления запроса</w:t>
            </w:r>
          </w:p>
        </w:tc>
        <w:tc>
          <w:tcPr>
            <w:tcW w:w="1801" w:type="dxa"/>
            <w:shd w:val="clear" w:color="auto" w:fill="auto"/>
          </w:tcPr>
          <w:p w14:paraId="59031AF3" w14:textId="77777777" w:rsidR="000F6077" w:rsidRPr="0010072E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2E">
              <w:rPr>
                <w:rFonts w:ascii="Times New Roman" w:hAnsi="Times New Roman" w:cs="Times New Roman"/>
                <w:b/>
                <w:sz w:val="28"/>
                <w:szCs w:val="28"/>
              </w:rPr>
              <w:t>Тема запроса</w:t>
            </w:r>
          </w:p>
        </w:tc>
        <w:tc>
          <w:tcPr>
            <w:tcW w:w="5577" w:type="dxa"/>
            <w:shd w:val="clear" w:color="auto" w:fill="auto"/>
          </w:tcPr>
          <w:p w14:paraId="672DB032" w14:textId="77777777" w:rsidR="005572CD" w:rsidRPr="0010072E" w:rsidRDefault="000F6077" w:rsidP="00B846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72E">
              <w:rPr>
                <w:rFonts w:ascii="Times New Roman" w:hAnsi="Times New Roman" w:cs="Times New Roman"/>
                <w:b/>
                <w:sz w:val="28"/>
                <w:szCs w:val="28"/>
              </w:rPr>
              <w:t>Текст запроса</w:t>
            </w:r>
            <w:r w:rsidR="005572CD" w:rsidRPr="00100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закупочной процедуре</w:t>
            </w:r>
            <w:r w:rsidR="001D0AB4" w:rsidRPr="00100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SBR028-2109070010</w:t>
            </w:r>
            <w:r w:rsidR="00F61E66" w:rsidRPr="00100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0AB4" w:rsidRPr="00100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6699" w:rsidRPr="00100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на право заключения договора на разработку научно-проектной документации для проведения работ по сохранению объектов культурного наследия федерального значения «Сооружения дороги Монастырь - Секирная гора – </w:t>
            </w:r>
            <w:proofErr w:type="spellStart"/>
            <w:r w:rsidR="00A06699" w:rsidRPr="0010072E">
              <w:rPr>
                <w:rFonts w:ascii="Times New Roman" w:hAnsi="Times New Roman" w:cs="Times New Roman"/>
                <w:b/>
                <w:sz w:val="28"/>
                <w:szCs w:val="28"/>
              </w:rPr>
              <w:t>Савватьево</w:t>
            </w:r>
            <w:proofErr w:type="spellEnd"/>
            <w:r w:rsidR="00A06699" w:rsidRPr="00100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A06699" w:rsidRPr="0010072E">
              <w:rPr>
                <w:rFonts w:ascii="Times New Roman" w:hAnsi="Times New Roman" w:cs="Times New Roman"/>
                <w:b/>
                <w:sz w:val="28"/>
                <w:szCs w:val="28"/>
              </w:rPr>
              <w:t>Исаково</w:t>
            </w:r>
            <w:proofErr w:type="spellEnd"/>
            <w:r w:rsidR="00A06699" w:rsidRPr="001007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Новая Сосновка», XVI-XIX вв., «Большая дамба на озере Красное, начало XX века», «Дамба у тони Новая Сосновка, 1936-1937 годы»</w:t>
            </w:r>
          </w:p>
        </w:tc>
        <w:tc>
          <w:tcPr>
            <w:tcW w:w="6662" w:type="dxa"/>
          </w:tcPr>
          <w:p w14:paraId="5ECD58C9" w14:textId="77777777" w:rsidR="000F6077" w:rsidRPr="00601DBA" w:rsidRDefault="000F6077" w:rsidP="004B7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DBA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</w:t>
            </w:r>
          </w:p>
        </w:tc>
      </w:tr>
      <w:tr w:rsidR="000F6077" w:rsidRPr="003B0749" w14:paraId="77A19FB5" w14:textId="77777777" w:rsidTr="0010072E">
        <w:tc>
          <w:tcPr>
            <w:tcW w:w="1836" w:type="dxa"/>
            <w:shd w:val="clear" w:color="auto" w:fill="auto"/>
          </w:tcPr>
          <w:p w14:paraId="0E867A2C" w14:textId="77777777" w:rsidR="000F6077" w:rsidRPr="0010072E" w:rsidRDefault="00535DEA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8463E" w:rsidRPr="001007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007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463E" w:rsidRPr="0010072E">
              <w:rPr>
                <w:rFonts w:ascii="Times New Roman" w:hAnsi="Times New Roman" w:cs="Times New Roman"/>
                <w:sz w:val="28"/>
                <w:szCs w:val="28"/>
              </w:rPr>
              <w:t xml:space="preserve">0.2021 </w:t>
            </w:r>
          </w:p>
        </w:tc>
        <w:tc>
          <w:tcPr>
            <w:tcW w:w="1801" w:type="dxa"/>
            <w:shd w:val="clear" w:color="auto" w:fill="auto"/>
          </w:tcPr>
          <w:p w14:paraId="5809990A" w14:textId="77777777" w:rsidR="000F6077" w:rsidRPr="0010072E" w:rsidRDefault="008A4DB3" w:rsidP="004B7F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E">
              <w:rPr>
                <w:rFonts w:ascii="Times New Roman" w:hAnsi="Times New Roman" w:cs="Times New Roman"/>
                <w:sz w:val="28"/>
                <w:szCs w:val="28"/>
              </w:rPr>
              <w:t>Прошу дать разъяснения</w:t>
            </w:r>
          </w:p>
        </w:tc>
        <w:tc>
          <w:tcPr>
            <w:tcW w:w="5577" w:type="dxa"/>
            <w:shd w:val="clear" w:color="auto" w:fill="auto"/>
          </w:tcPr>
          <w:p w14:paraId="0340F12C" w14:textId="77777777" w:rsidR="00FB4DC9" w:rsidRPr="0010072E" w:rsidRDefault="001D0AB4" w:rsidP="00535DEA">
            <w:pPr>
              <w:ind w:firstLine="3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72E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Уважаемый заказчик! Просим, пожалуйста, дать разъяснения по Конкурсу на право заключения договора на разработку научно-проектной документации для проведения работ по сохранению объектов культурного наследия федерального значения «Сооружения дороги Монастырь - Секирная гора – </w:t>
            </w:r>
            <w:proofErr w:type="spellStart"/>
            <w:r w:rsidRPr="0010072E">
              <w:rPr>
                <w:rFonts w:ascii="Times New Roman" w:hAnsi="Times New Roman" w:cs="Times New Roman"/>
                <w:sz w:val="28"/>
                <w:szCs w:val="28"/>
              </w:rPr>
              <w:t>Савватьево</w:t>
            </w:r>
            <w:proofErr w:type="spellEnd"/>
            <w:r w:rsidRPr="0010072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10072E">
              <w:rPr>
                <w:rFonts w:ascii="Times New Roman" w:hAnsi="Times New Roman" w:cs="Times New Roman"/>
                <w:sz w:val="28"/>
                <w:szCs w:val="28"/>
              </w:rPr>
              <w:t>Исаково</w:t>
            </w:r>
            <w:proofErr w:type="spellEnd"/>
            <w:r w:rsidRPr="0010072E">
              <w:rPr>
                <w:rFonts w:ascii="Times New Roman" w:hAnsi="Times New Roman" w:cs="Times New Roman"/>
                <w:sz w:val="28"/>
                <w:szCs w:val="28"/>
              </w:rPr>
              <w:t xml:space="preserve"> – Новая Сосновка», XVI-XIX вв., «Большая дамба на озере Красное, начало XX века», «Дамба у тони Новая Сосновка, 1936-1937 годы»: </w:t>
            </w:r>
            <w:r w:rsidRPr="0010072E">
              <w:rPr>
                <w:rFonts w:ascii="Times New Roman" w:hAnsi="Times New Roman" w:cs="Times New Roman"/>
                <w:sz w:val="28"/>
                <w:szCs w:val="28"/>
                <w:shd w:val="clear" w:color="auto" w:fill="FFC000"/>
              </w:rPr>
              <w:t>1)</w:t>
            </w:r>
            <w:r w:rsidRPr="0010072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техническому заданию, требуется проведение работ по ОКН «Часовня во имя преподобных Антония, Феодосия и прочих Печерских Чудотворцев со святым колодцем». Просим, пожалуйста, разъяснить каким образом будет </w:t>
            </w:r>
            <w:r w:rsidRPr="00100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проводиться данная работа, так как часовня и колодец полностью утрачены. Возможно ли воссоздание или другой объем работ? Данные работы могут выйти за пределы возможного увеличения стоимости договора на 10%, также обращаем внимание, что в расчете цены договора применен к4=0,2 «Трудозатраты по рассмотрению ранее выполненной научно-проектной документации и возможности ее использования с выездом на место и частичной проверкой в натуре и составлением письменного Заключения». Просим в составе конкурсной документации предоставить для ознакомления ранее выполненную проектную документацию и внести изменения в конкурсную документацию. </w:t>
            </w:r>
            <w:r w:rsidRPr="0010072E">
              <w:rPr>
                <w:rFonts w:ascii="Times New Roman" w:hAnsi="Times New Roman" w:cs="Times New Roman"/>
                <w:sz w:val="28"/>
                <w:szCs w:val="28"/>
                <w:shd w:val="clear" w:color="auto" w:fill="FFC000"/>
              </w:rPr>
              <w:t>2)</w:t>
            </w:r>
            <w:r w:rsidRPr="0010072E">
              <w:rPr>
                <w:rFonts w:ascii="Times New Roman" w:hAnsi="Times New Roman" w:cs="Times New Roman"/>
                <w:sz w:val="28"/>
                <w:szCs w:val="28"/>
              </w:rPr>
              <w:t xml:space="preserve"> В сметах на проектную документацию и рабочую документацию применены коэффициенты на типовые решения, однако, в техническом задании отсутствует требование разработать типовые решения для каких-либо объектов. Просим разъяснить данное разночтение или внести изменения в документацию. </w:t>
            </w:r>
            <w:r w:rsidRPr="0010072E">
              <w:rPr>
                <w:rFonts w:ascii="Times New Roman" w:hAnsi="Times New Roman" w:cs="Times New Roman"/>
                <w:sz w:val="28"/>
                <w:szCs w:val="28"/>
                <w:shd w:val="clear" w:color="auto" w:fill="FFC000"/>
              </w:rPr>
              <w:t>3)</w:t>
            </w:r>
            <w:r w:rsidRPr="0010072E">
              <w:rPr>
                <w:rFonts w:ascii="Times New Roman" w:hAnsi="Times New Roman" w:cs="Times New Roman"/>
                <w:sz w:val="28"/>
                <w:szCs w:val="28"/>
              </w:rPr>
              <w:t xml:space="preserve"> Обращаем внимание, что в ФЗ № 73 не предусматривает разработку типовых решений для ОКН, что может вызвать отрицательные заключения ГИКЭ и отказ в согласовании в документации Министерстве Культуры РФ. </w:t>
            </w:r>
            <w:r w:rsidRPr="0010072E">
              <w:rPr>
                <w:rFonts w:ascii="Times New Roman" w:hAnsi="Times New Roman" w:cs="Times New Roman"/>
                <w:sz w:val="28"/>
                <w:szCs w:val="28"/>
                <w:shd w:val="clear" w:color="auto" w:fill="FFC000"/>
              </w:rPr>
              <w:t>4)</w:t>
            </w:r>
            <w:r w:rsidRPr="0010072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</w:t>
            </w:r>
            <w:r w:rsidRPr="001007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техническому заданию, требуется разработка проектной документации на реконструкцию линейного объекта – автомобильной дороги. Просим предоставить утвержденный в установленном порядке проект планировки и проект межевания территории, в соответствии с постановлением правительства Российской Федерации от 12 мая 2017 года N 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 При разработке данных документов в рамках проекта вероятно превышение возможного увеличения стоимости договора на 10%, просим разъяснить каким образом будет решаться эта проблема.</w:t>
            </w:r>
          </w:p>
        </w:tc>
        <w:tc>
          <w:tcPr>
            <w:tcW w:w="6662" w:type="dxa"/>
          </w:tcPr>
          <w:p w14:paraId="6D70E4F8" w14:textId="77777777" w:rsidR="009A7CD9" w:rsidRPr="003B0749" w:rsidRDefault="009A7CD9" w:rsidP="0003581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F0D02F2" w14:textId="77777777" w:rsidR="00FB4DC9" w:rsidRPr="003B0749" w:rsidRDefault="00FB4DC9" w:rsidP="00B8463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5136CA44" w14:textId="77777777" w:rsidR="00301DFE" w:rsidRPr="003B0749" w:rsidRDefault="00301DFE" w:rsidP="00301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DFA7010" w14:textId="77777777" w:rsidR="00301DFE" w:rsidRPr="003B0749" w:rsidRDefault="00301DFE" w:rsidP="00301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BA9FC17" w14:textId="77777777" w:rsidR="00301DFE" w:rsidRPr="003B0749" w:rsidRDefault="00301DFE" w:rsidP="00301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338D5DF" w14:textId="77777777" w:rsidR="00301DFE" w:rsidRPr="003B0749" w:rsidRDefault="00301DFE" w:rsidP="00301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4671ABD8" w14:textId="77777777" w:rsidR="00301DFE" w:rsidRPr="003B0749" w:rsidRDefault="00301DFE" w:rsidP="00301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11DA6386" w14:textId="77777777" w:rsidR="00301DFE" w:rsidRPr="003B0749" w:rsidRDefault="00301DFE" w:rsidP="00301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228CE4C" w14:textId="77777777" w:rsidR="00301DFE" w:rsidRPr="003B0749" w:rsidRDefault="00301DFE" w:rsidP="00301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27ED914" w14:textId="77777777" w:rsidR="00301DFE" w:rsidRPr="003B0749" w:rsidRDefault="00301DFE" w:rsidP="00301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75AB933" w14:textId="51C233A8" w:rsidR="00976D18" w:rsidRPr="00B34351" w:rsidRDefault="00976D18" w:rsidP="00B34351">
            <w:pPr>
              <w:spacing w:before="100" w:beforeAutospacing="1"/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34351"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Pr="00B34351">
              <w:rPr>
                <w:rFonts w:ascii="Times New Roman" w:hAnsi="Times New Roman" w:cs="Times New Roman"/>
                <w:sz w:val="28"/>
                <w:szCs w:val="28"/>
              </w:rPr>
              <w:t xml:space="preserve">. 1. </w:t>
            </w:r>
            <w:r w:rsidRPr="00B3435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охраны ОКН: «Часовня во имя преподобных Антония, Феодосия и прочих Печерских Чудотворцев со святым колодцем».</w:t>
            </w:r>
            <w:r w:rsidRPr="00B3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7F9758" w14:textId="77777777" w:rsidR="00976D18" w:rsidRPr="00B34351" w:rsidRDefault="00976D18" w:rsidP="00B34351">
            <w:pPr>
              <w:ind w:left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351">
              <w:rPr>
                <w:rFonts w:ascii="Times New Roman" w:hAnsi="Times New Roman" w:cs="Times New Roman"/>
                <w:sz w:val="28"/>
                <w:szCs w:val="28"/>
              </w:rPr>
              <w:t>Применение К=0,2.</w:t>
            </w:r>
          </w:p>
          <w:p w14:paraId="3FDDDF30" w14:textId="6EDDB053" w:rsidR="00976D18" w:rsidRPr="00B34351" w:rsidRDefault="00976D18" w:rsidP="00B34351">
            <w:pPr>
              <w:spacing w:after="200" w:line="276" w:lineRule="auto"/>
              <w:ind w:left="8"/>
              <w:contextualSpacing/>
              <w:jc w:val="both"/>
              <w:rPr>
                <w:rFonts w:ascii="Times New Roman" w:hAnsi="Times New Roman" w:cs="Times New Roman"/>
                <w:color w:val="2A2A2A"/>
                <w:w w:val="105"/>
                <w:sz w:val="28"/>
                <w:szCs w:val="28"/>
              </w:rPr>
            </w:pPr>
            <w:r w:rsidRPr="00B34351">
              <w:rPr>
                <w:rFonts w:ascii="Times New Roman" w:hAnsi="Times New Roman" w:cs="Times New Roman"/>
                <w:sz w:val="28"/>
                <w:szCs w:val="28"/>
              </w:rPr>
              <w:t xml:space="preserve">Трудозатраты по рассмотрению ранее выполненной научно-проектной документации и возможности ее использования с выездом на место и частичной </w:t>
            </w:r>
            <w:r w:rsidRPr="00B343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проверкой в натуре и составлением письменного Заключения определяются с применением коэффициента «0,2» (п. 2.7</w:t>
            </w:r>
            <w:r w:rsidRPr="00B343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34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Основных указаний </w:t>
            </w:r>
            <w:proofErr w:type="spellStart"/>
            <w:r w:rsidRPr="00B34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РНиП</w:t>
            </w:r>
            <w:proofErr w:type="spellEnd"/>
            <w:r w:rsidRPr="00B343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4.05.01-93). </w:t>
            </w:r>
            <w:r w:rsidRPr="00B34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3435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случае выявления в ходе работ полного </w:t>
            </w:r>
            <w:r w:rsidRPr="00B34351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отсутствия</w:t>
            </w:r>
            <w:r w:rsidRPr="00B3435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34351">
              <w:rPr>
                <w:rFonts w:ascii="Times New Roman" w:hAnsi="Times New Roman" w:cs="Times New Roman"/>
                <w:sz w:val="28"/>
                <w:szCs w:val="28"/>
              </w:rPr>
              <w:t>ранее выполненной научно-проектной документации</w:t>
            </w:r>
            <w:r w:rsidRPr="00B3435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из расчётов указанный коэффициент исключается. Увеличение общей стоимости разработки документации </w:t>
            </w:r>
            <w:r w:rsidR="00D73426" w:rsidRPr="00B3435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этом случае</w:t>
            </w:r>
            <w:r w:rsidRPr="00B3435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составит</w:t>
            </w:r>
            <w:r w:rsidRPr="00B3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435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648 892,28 руб.</w:t>
            </w:r>
            <w:r w:rsidR="00D73426" w:rsidRPr="00B3435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, что может привести к увеличению цены договора на</w:t>
            </w:r>
            <w:r w:rsidRPr="00B3435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0,63%</w:t>
            </w:r>
            <w:r w:rsidR="00D73426" w:rsidRPr="00B3435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(при получении заключения экспертизы по сметной документации в рамках проведения экспертизы по проектной документации)</w:t>
            </w:r>
            <w:r w:rsidRPr="00B34351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B65FFD8" w14:textId="4D05D5A6" w:rsidR="00976D18" w:rsidRDefault="00976D18" w:rsidP="00B34351">
            <w:pPr>
              <w:ind w:left="8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  <w:p w14:paraId="73E21D64" w14:textId="77777777" w:rsidR="00B34351" w:rsidRPr="00B34351" w:rsidRDefault="00B34351" w:rsidP="00B34351">
            <w:pPr>
              <w:ind w:left="8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  <w:p w14:paraId="2314EDF8" w14:textId="4A5F81DD" w:rsidR="00D631C2" w:rsidRPr="00B34351" w:rsidRDefault="00D631C2" w:rsidP="00B34351">
            <w:pPr>
              <w:pStyle w:val="a4"/>
              <w:spacing w:before="0" w:beforeAutospacing="0" w:after="0" w:afterAutospacing="0"/>
              <w:ind w:left="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B34351">
              <w:rPr>
                <w:rFonts w:eastAsia="Arial"/>
                <w:color w:val="000000"/>
                <w:sz w:val="28"/>
                <w:szCs w:val="28"/>
              </w:rPr>
              <w:t>П</w:t>
            </w:r>
            <w:r w:rsidR="00B34351">
              <w:rPr>
                <w:rFonts w:eastAsia="Arial"/>
                <w:color w:val="000000"/>
                <w:sz w:val="28"/>
                <w:szCs w:val="28"/>
              </w:rPr>
              <w:t>о п</w:t>
            </w:r>
            <w:r w:rsidRPr="00B34351">
              <w:rPr>
                <w:rFonts w:eastAsia="Arial"/>
                <w:color w:val="000000"/>
                <w:sz w:val="28"/>
                <w:szCs w:val="28"/>
              </w:rPr>
              <w:t xml:space="preserve">. 2. В расчётах стоимости эскизного проекта, проектной и рабочей документации применён коэффициент (К=0,2), учитывающий </w:t>
            </w:r>
            <w:r w:rsidRPr="00B34351">
              <w:rPr>
                <w:rFonts w:eastAsia="Arial"/>
                <w:b/>
                <w:color w:val="000000"/>
                <w:sz w:val="28"/>
                <w:szCs w:val="28"/>
              </w:rPr>
              <w:t>повторное</w:t>
            </w:r>
            <w:r w:rsidRPr="00B34351">
              <w:rPr>
                <w:rFonts w:eastAsia="Arial"/>
                <w:color w:val="000000"/>
                <w:sz w:val="28"/>
                <w:szCs w:val="28"/>
              </w:rPr>
              <w:t xml:space="preserve"> применение разработок. Пример определения стоимости разработки проектной документации на смотровые площадки</w:t>
            </w:r>
            <w:r w:rsidR="00B34351" w:rsidRPr="00B34351">
              <w:rPr>
                <w:rFonts w:eastAsia="Arial"/>
                <w:color w:val="000000"/>
                <w:sz w:val="28"/>
                <w:szCs w:val="28"/>
              </w:rPr>
              <w:t>:</w:t>
            </w:r>
            <w:r w:rsidRPr="00B34351">
              <w:rPr>
                <w:rFonts w:eastAsia="Arial"/>
                <w:color w:val="000000"/>
                <w:sz w:val="28"/>
                <w:szCs w:val="28"/>
              </w:rPr>
              <w:t xml:space="preserve"> </w:t>
            </w:r>
          </w:p>
          <w:p w14:paraId="74F9F72A" w14:textId="77777777" w:rsidR="00D631C2" w:rsidRPr="00B34351" w:rsidRDefault="00D631C2" w:rsidP="00B34351">
            <w:pPr>
              <w:pStyle w:val="a4"/>
              <w:spacing w:before="0" w:beforeAutospacing="0" w:after="0" w:afterAutospacing="0"/>
              <w:ind w:left="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B34351">
              <w:rPr>
                <w:rFonts w:eastAsia="Arial"/>
                <w:color w:val="000000"/>
                <w:sz w:val="28"/>
                <w:szCs w:val="28"/>
              </w:rPr>
              <w:t xml:space="preserve">Количество площадок по всей протяжённости дороги-14. </w:t>
            </w:r>
          </w:p>
          <w:p w14:paraId="348C0FAD" w14:textId="77777777" w:rsidR="00D631C2" w:rsidRPr="00B34351" w:rsidRDefault="00D631C2" w:rsidP="00B34351">
            <w:pPr>
              <w:pStyle w:val="a4"/>
              <w:spacing w:before="0" w:beforeAutospacing="0" w:after="0" w:afterAutospacing="0"/>
              <w:ind w:left="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B34351">
              <w:rPr>
                <w:rFonts w:eastAsia="Arial"/>
                <w:color w:val="000000"/>
                <w:sz w:val="28"/>
                <w:szCs w:val="28"/>
              </w:rPr>
              <w:t xml:space="preserve">Площадь каждой-1 000м2. </w:t>
            </w:r>
          </w:p>
          <w:p w14:paraId="7C423EC7" w14:textId="77777777" w:rsidR="00D631C2" w:rsidRPr="00B34351" w:rsidRDefault="00D631C2" w:rsidP="00B34351">
            <w:pPr>
              <w:pStyle w:val="a4"/>
              <w:spacing w:before="0" w:beforeAutospacing="0" w:after="0" w:afterAutospacing="0"/>
              <w:ind w:left="8"/>
              <w:jc w:val="both"/>
              <w:rPr>
                <w:rFonts w:eastAsia="Arial"/>
                <w:color w:val="000000"/>
                <w:sz w:val="28"/>
                <w:szCs w:val="28"/>
              </w:rPr>
            </w:pPr>
            <w:r w:rsidRPr="00B34351">
              <w:rPr>
                <w:rFonts w:eastAsia="Arial"/>
                <w:color w:val="000000"/>
                <w:sz w:val="28"/>
                <w:szCs w:val="28"/>
              </w:rPr>
              <w:t xml:space="preserve">Стоимость разработки проектной документации для 1-ой площадки (п. 46 таб. 1 СБЦ «Предприятия автомобильного транспорта», 2006 г.; в базовых ценах 2001 г.): </w:t>
            </w:r>
          </w:p>
          <w:p w14:paraId="146F5DD1" w14:textId="77777777" w:rsidR="00D631C2" w:rsidRPr="00B34351" w:rsidRDefault="00D631C2" w:rsidP="00B34351">
            <w:pPr>
              <w:pStyle w:val="a4"/>
              <w:spacing w:before="0" w:beforeAutospacing="0" w:after="0" w:afterAutospacing="0"/>
              <w:ind w:left="8"/>
              <w:jc w:val="both"/>
              <w:rPr>
                <w:sz w:val="28"/>
                <w:szCs w:val="28"/>
              </w:rPr>
            </w:pPr>
            <w:r w:rsidRPr="00B34351">
              <w:rPr>
                <w:rFonts w:eastAsia="Arial"/>
                <w:color w:val="000000"/>
                <w:sz w:val="28"/>
                <w:szCs w:val="28"/>
              </w:rPr>
              <w:t>[</w:t>
            </w:r>
            <w:r w:rsidRPr="00B34351">
              <w:rPr>
                <w:sz w:val="28"/>
                <w:szCs w:val="28"/>
              </w:rPr>
              <w:t xml:space="preserve">6000 руб. + 44 </w:t>
            </w:r>
            <w:proofErr w:type="spellStart"/>
            <w:r w:rsidRPr="00B34351">
              <w:rPr>
                <w:sz w:val="28"/>
                <w:szCs w:val="28"/>
              </w:rPr>
              <w:t>руб</w:t>
            </w:r>
            <w:proofErr w:type="spellEnd"/>
            <w:r w:rsidRPr="00B34351">
              <w:rPr>
                <w:sz w:val="28"/>
                <w:szCs w:val="28"/>
              </w:rPr>
              <w:t xml:space="preserve"> * (0.4 * 2000.0 + 0.6 * 1000)]* 0,4 </w:t>
            </w:r>
            <w:r w:rsidRPr="00B34351">
              <w:rPr>
                <w:sz w:val="28"/>
                <w:szCs w:val="28"/>
              </w:rPr>
              <w:lastRenderedPageBreak/>
              <w:t xml:space="preserve">* 3,6*0,91 = </w:t>
            </w:r>
            <w:r w:rsidRPr="00B34351">
              <w:rPr>
                <w:b/>
                <w:sz w:val="28"/>
                <w:szCs w:val="28"/>
              </w:rPr>
              <w:t xml:space="preserve">88 583,04 </w:t>
            </w:r>
            <w:r w:rsidRPr="00B34351">
              <w:rPr>
                <w:sz w:val="28"/>
                <w:szCs w:val="28"/>
              </w:rPr>
              <w:t>руб., где</w:t>
            </w:r>
          </w:p>
          <w:p w14:paraId="0F6EE8C8" w14:textId="5C681FA9" w:rsidR="00D631C2" w:rsidRPr="00B34351" w:rsidRDefault="00D631C2" w:rsidP="00B34351">
            <w:pPr>
              <w:pStyle w:val="a4"/>
              <w:spacing w:before="0" w:beforeAutospacing="0" w:after="0" w:afterAutospacing="0"/>
              <w:ind w:left="8"/>
              <w:jc w:val="both"/>
              <w:rPr>
                <w:sz w:val="28"/>
                <w:szCs w:val="28"/>
              </w:rPr>
            </w:pPr>
            <w:r w:rsidRPr="00B34351">
              <w:rPr>
                <w:sz w:val="28"/>
                <w:szCs w:val="28"/>
              </w:rPr>
              <w:t>0,4</w:t>
            </w:r>
            <w:r w:rsidR="00D73426" w:rsidRPr="00B34351">
              <w:rPr>
                <w:sz w:val="28"/>
                <w:szCs w:val="28"/>
              </w:rPr>
              <w:t xml:space="preserve"> </w:t>
            </w:r>
            <w:r w:rsidRPr="00B34351">
              <w:rPr>
                <w:sz w:val="28"/>
                <w:szCs w:val="28"/>
              </w:rPr>
              <w:t>-</w:t>
            </w:r>
            <w:r w:rsidR="00D73426" w:rsidRPr="00B34351">
              <w:rPr>
                <w:sz w:val="28"/>
                <w:szCs w:val="28"/>
              </w:rPr>
              <w:t xml:space="preserve"> </w:t>
            </w:r>
            <w:r w:rsidRPr="00B34351">
              <w:rPr>
                <w:sz w:val="28"/>
                <w:szCs w:val="28"/>
              </w:rPr>
              <w:t>к-т, учитывающий стадию проектирования «Проектная документация»;</w:t>
            </w:r>
          </w:p>
          <w:p w14:paraId="2CE4E992" w14:textId="21937196" w:rsidR="00D631C2" w:rsidRPr="00B34351" w:rsidRDefault="00D631C2" w:rsidP="00B34351">
            <w:pPr>
              <w:pStyle w:val="a4"/>
              <w:spacing w:before="0" w:beforeAutospacing="0" w:after="0" w:afterAutospacing="0"/>
              <w:ind w:left="8"/>
              <w:jc w:val="both"/>
              <w:rPr>
                <w:i/>
                <w:sz w:val="28"/>
                <w:szCs w:val="28"/>
              </w:rPr>
            </w:pPr>
            <w:r w:rsidRPr="00B34351">
              <w:rPr>
                <w:sz w:val="28"/>
                <w:szCs w:val="28"/>
              </w:rPr>
              <w:t>3,6</w:t>
            </w:r>
            <w:r w:rsidR="00D73426" w:rsidRPr="00B34351">
              <w:rPr>
                <w:sz w:val="28"/>
                <w:szCs w:val="28"/>
              </w:rPr>
              <w:t xml:space="preserve"> </w:t>
            </w:r>
            <w:r w:rsidRPr="00B34351">
              <w:rPr>
                <w:sz w:val="28"/>
                <w:szCs w:val="28"/>
              </w:rPr>
              <w:t>-</w:t>
            </w:r>
            <w:r w:rsidR="00D73426" w:rsidRPr="00B34351">
              <w:rPr>
                <w:sz w:val="28"/>
                <w:szCs w:val="28"/>
              </w:rPr>
              <w:t xml:space="preserve"> </w:t>
            </w:r>
            <w:r w:rsidRPr="00B34351">
              <w:rPr>
                <w:sz w:val="28"/>
                <w:szCs w:val="28"/>
              </w:rPr>
              <w:t xml:space="preserve">к-т, учитывающий повторное применение разработанной документации: </w:t>
            </w:r>
            <w:r w:rsidRPr="00B34351">
              <w:rPr>
                <w:i/>
                <w:sz w:val="28"/>
                <w:szCs w:val="28"/>
              </w:rPr>
              <w:t>1,0+0,2*13=3,6,</w:t>
            </w:r>
            <w:r w:rsidRPr="00B34351">
              <w:rPr>
                <w:sz w:val="28"/>
                <w:szCs w:val="28"/>
              </w:rPr>
              <w:t xml:space="preserve"> </w:t>
            </w:r>
            <w:r w:rsidRPr="00B34351">
              <w:rPr>
                <w:i/>
                <w:sz w:val="28"/>
                <w:szCs w:val="28"/>
              </w:rPr>
              <w:t>где 1,0-к-т, учитывающий объём трудозатрат при проектировании документации для 1-ой площадки,</w:t>
            </w:r>
          </w:p>
          <w:p w14:paraId="64E14042" w14:textId="3A8EF06C" w:rsidR="00D631C2" w:rsidRPr="00B34351" w:rsidRDefault="00D631C2" w:rsidP="00B34351">
            <w:pPr>
              <w:pStyle w:val="a4"/>
              <w:spacing w:before="0" w:beforeAutospacing="0" w:after="0" w:afterAutospacing="0"/>
              <w:ind w:left="8"/>
              <w:jc w:val="both"/>
              <w:rPr>
                <w:i/>
                <w:sz w:val="28"/>
                <w:szCs w:val="28"/>
              </w:rPr>
            </w:pPr>
            <w:r w:rsidRPr="00B34351">
              <w:rPr>
                <w:b/>
                <w:i/>
                <w:sz w:val="28"/>
                <w:szCs w:val="28"/>
              </w:rPr>
              <w:t>0,2</w:t>
            </w:r>
            <w:r w:rsidR="00D73426" w:rsidRPr="00B34351">
              <w:rPr>
                <w:b/>
                <w:i/>
                <w:sz w:val="28"/>
                <w:szCs w:val="28"/>
              </w:rPr>
              <w:t xml:space="preserve"> </w:t>
            </w:r>
            <w:r w:rsidRPr="00B34351">
              <w:rPr>
                <w:i/>
                <w:sz w:val="28"/>
                <w:szCs w:val="28"/>
              </w:rPr>
              <w:t>-</w:t>
            </w:r>
            <w:r w:rsidR="00D73426" w:rsidRPr="00B34351">
              <w:rPr>
                <w:i/>
                <w:sz w:val="28"/>
                <w:szCs w:val="28"/>
              </w:rPr>
              <w:t xml:space="preserve"> </w:t>
            </w:r>
            <w:r w:rsidRPr="00B34351">
              <w:rPr>
                <w:i/>
                <w:sz w:val="28"/>
                <w:szCs w:val="28"/>
              </w:rPr>
              <w:t>минимальный к-т, учитывающий объём трудозатрат при проектировании для каждой последующей площадки (их количество: 13),</w:t>
            </w:r>
            <w:r w:rsidRPr="00B34351">
              <w:rPr>
                <w:sz w:val="28"/>
                <w:szCs w:val="28"/>
              </w:rPr>
              <w:t xml:space="preserve"> </w:t>
            </w:r>
            <w:r w:rsidRPr="00B34351">
              <w:rPr>
                <w:i/>
                <w:sz w:val="28"/>
                <w:szCs w:val="28"/>
              </w:rPr>
              <w:t>(Методические указания, 2009 г. Часть III п. 3.2).</w:t>
            </w:r>
          </w:p>
          <w:p w14:paraId="306B02FD" w14:textId="553FA0DE" w:rsidR="00D631C2" w:rsidRPr="00B34351" w:rsidRDefault="00D631C2" w:rsidP="00B34351">
            <w:pPr>
              <w:pStyle w:val="a4"/>
              <w:spacing w:before="0" w:beforeAutospacing="0" w:after="0" w:afterAutospacing="0"/>
              <w:ind w:left="8"/>
              <w:jc w:val="both"/>
              <w:rPr>
                <w:sz w:val="28"/>
                <w:szCs w:val="28"/>
              </w:rPr>
            </w:pPr>
            <w:r w:rsidRPr="00B34351">
              <w:rPr>
                <w:sz w:val="28"/>
                <w:szCs w:val="28"/>
              </w:rPr>
              <w:t>0,91</w:t>
            </w:r>
            <w:r w:rsidR="00D73426" w:rsidRPr="00B34351">
              <w:rPr>
                <w:sz w:val="28"/>
                <w:szCs w:val="28"/>
              </w:rPr>
              <w:t xml:space="preserve"> </w:t>
            </w:r>
            <w:r w:rsidRPr="00B34351">
              <w:rPr>
                <w:sz w:val="28"/>
                <w:szCs w:val="28"/>
              </w:rPr>
              <w:t>-</w:t>
            </w:r>
            <w:r w:rsidR="00D73426" w:rsidRPr="00B34351">
              <w:rPr>
                <w:sz w:val="28"/>
                <w:szCs w:val="28"/>
              </w:rPr>
              <w:t xml:space="preserve"> </w:t>
            </w:r>
            <w:r w:rsidRPr="00B34351">
              <w:rPr>
                <w:sz w:val="28"/>
                <w:szCs w:val="28"/>
              </w:rPr>
              <w:t>полнота разработки проектной документации (без разделов «Проект организации строительства», «Сметная документация»).</w:t>
            </w:r>
          </w:p>
          <w:p w14:paraId="145E63AD" w14:textId="77777777" w:rsidR="00301DFE" w:rsidRPr="00B34351" w:rsidRDefault="00301DFE" w:rsidP="00B34351">
            <w:pPr>
              <w:ind w:left="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422AD6E" w14:textId="75FD5611" w:rsidR="00301DFE" w:rsidRPr="003B0749" w:rsidRDefault="008D1F72" w:rsidP="00B34351">
            <w:pPr>
              <w:ind w:left="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п. 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составе сооружений имеются элементы (мосты, верстовые столбы), которые в настоящий момент по визуальному обследованию являются идентичными друг другу, кроме того, техническое состояние объектов на основании визуального обследования похожее.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основании изложенного принятые проектные решения могут оказаться комплексными и едиными для каждой группы объектов.</w:t>
            </w:r>
            <w:proofErr w:type="gramEnd"/>
          </w:p>
          <w:p w14:paraId="416416AC" w14:textId="77777777" w:rsidR="00301DFE" w:rsidRPr="003B0749" w:rsidRDefault="00301DFE" w:rsidP="00B34351">
            <w:pPr>
              <w:ind w:left="150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7C6A9CA" w14:textId="2D67F186" w:rsidR="00301DFE" w:rsidRPr="003B0749" w:rsidRDefault="0069695A" w:rsidP="00B34351">
            <w:pPr>
              <w:ind w:left="150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п.4 Проект планировки территории не разрабатывался в связи с тем, что линейный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5C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существующий и местоположение его не изменяется.</w:t>
            </w:r>
          </w:p>
          <w:p w14:paraId="4D4BFFD0" w14:textId="77777777" w:rsidR="00301DFE" w:rsidRPr="003B0749" w:rsidRDefault="00301DFE" w:rsidP="00301DF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14:paraId="0E78D818" w14:textId="77777777" w:rsidR="00397613" w:rsidRPr="00F61E66" w:rsidRDefault="00397613" w:rsidP="004B7F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7613" w:rsidRPr="00F61E66" w:rsidSect="000F56F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DAA375" w14:textId="77777777" w:rsidR="007C65D2" w:rsidRDefault="007C65D2" w:rsidP="00301DFE">
      <w:pPr>
        <w:spacing w:after="0" w:line="240" w:lineRule="auto"/>
      </w:pPr>
      <w:r>
        <w:separator/>
      </w:r>
    </w:p>
  </w:endnote>
  <w:endnote w:type="continuationSeparator" w:id="0">
    <w:p w14:paraId="11067BBE" w14:textId="77777777" w:rsidR="007C65D2" w:rsidRDefault="007C65D2" w:rsidP="0030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S Standard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4254B" w14:textId="77777777" w:rsidR="007C65D2" w:rsidRDefault="007C65D2" w:rsidP="00301DFE">
      <w:pPr>
        <w:spacing w:after="0" w:line="240" w:lineRule="auto"/>
      </w:pPr>
      <w:r>
        <w:separator/>
      </w:r>
    </w:p>
  </w:footnote>
  <w:footnote w:type="continuationSeparator" w:id="0">
    <w:p w14:paraId="319A119F" w14:textId="77777777" w:rsidR="007C65D2" w:rsidRDefault="007C65D2" w:rsidP="00301D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98"/>
    <w:rsid w:val="000073E6"/>
    <w:rsid w:val="00035810"/>
    <w:rsid w:val="0005081B"/>
    <w:rsid w:val="000861CE"/>
    <w:rsid w:val="000E2AD9"/>
    <w:rsid w:val="000F56FC"/>
    <w:rsid w:val="000F6077"/>
    <w:rsid w:val="0010072E"/>
    <w:rsid w:val="001D0AB4"/>
    <w:rsid w:val="0021565C"/>
    <w:rsid w:val="00223791"/>
    <w:rsid w:val="002761E3"/>
    <w:rsid w:val="00286FCD"/>
    <w:rsid w:val="002A2CB6"/>
    <w:rsid w:val="002C0DA0"/>
    <w:rsid w:val="002E3C75"/>
    <w:rsid w:val="00301DFE"/>
    <w:rsid w:val="003051F9"/>
    <w:rsid w:val="00324224"/>
    <w:rsid w:val="003423B0"/>
    <w:rsid w:val="00397613"/>
    <w:rsid w:val="003B0749"/>
    <w:rsid w:val="0045168C"/>
    <w:rsid w:val="00451747"/>
    <w:rsid w:val="00466C9A"/>
    <w:rsid w:val="004B7F17"/>
    <w:rsid w:val="004D7199"/>
    <w:rsid w:val="004F55E1"/>
    <w:rsid w:val="00510CD8"/>
    <w:rsid w:val="00514222"/>
    <w:rsid w:val="00515C31"/>
    <w:rsid w:val="00535DEA"/>
    <w:rsid w:val="005572CD"/>
    <w:rsid w:val="00596CFC"/>
    <w:rsid w:val="005A7FC8"/>
    <w:rsid w:val="005D4581"/>
    <w:rsid w:val="00601DBA"/>
    <w:rsid w:val="00650C02"/>
    <w:rsid w:val="0069695A"/>
    <w:rsid w:val="00697228"/>
    <w:rsid w:val="006D3193"/>
    <w:rsid w:val="0070421B"/>
    <w:rsid w:val="007219D4"/>
    <w:rsid w:val="007828BC"/>
    <w:rsid w:val="00795CE1"/>
    <w:rsid w:val="007A23B1"/>
    <w:rsid w:val="007C65D2"/>
    <w:rsid w:val="007D0995"/>
    <w:rsid w:val="007D2EBD"/>
    <w:rsid w:val="00805066"/>
    <w:rsid w:val="00811055"/>
    <w:rsid w:val="00822632"/>
    <w:rsid w:val="0084319F"/>
    <w:rsid w:val="008A4DB3"/>
    <w:rsid w:val="008D1F72"/>
    <w:rsid w:val="00920DCC"/>
    <w:rsid w:val="00976D18"/>
    <w:rsid w:val="009A1909"/>
    <w:rsid w:val="009A7CD9"/>
    <w:rsid w:val="009F1C3C"/>
    <w:rsid w:val="00A06699"/>
    <w:rsid w:val="00A338FF"/>
    <w:rsid w:val="00AA43C9"/>
    <w:rsid w:val="00AD7D62"/>
    <w:rsid w:val="00AE1C98"/>
    <w:rsid w:val="00B0132D"/>
    <w:rsid w:val="00B233C5"/>
    <w:rsid w:val="00B30AC6"/>
    <w:rsid w:val="00B34351"/>
    <w:rsid w:val="00B35BAA"/>
    <w:rsid w:val="00B63F07"/>
    <w:rsid w:val="00B8463E"/>
    <w:rsid w:val="00B84A93"/>
    <w:rsid w:val="00B968BC"/>
    <w:rsid w:val="00BB504B"/>
    <w:rsid w:val="00BC2A06"/>
    <w:rsid w:val="00BC531F"/>
    <w:rsid w:val="00BE5C96"/>
    <w:rsid w:val="00C26C98"/>
    <w:rsid w:val="00C51769"/>
    <w:rsid w:val="00C53370"/>
    <w:rsid w:val="00C720A7"/>
    <w:rsid w:val="00CA56EC"/>
    <w:rsid w:val="00CC4889"/>
    <w:rsid w:val="00CE7E01"/>
    <w:rsid w:val="00D1744D"/>
    <w:rsid w:val="00D631C2"/>
    <w:rsid w:val="00D73426"/>
    <w:rsid w:val="00D74605"/>
    <w:rsid w:val="00DA39C6"/>
    <w:rsid w:val="00DB428D"/>
    <w:rsid w:val="00DD3632"/>
    <w:rsid w:val="00E60465"/>
    <w:rsid w:val="00ED3EE7"/>
    <w:rsid w:val="00F0288A"/>
    <w:rsid w:val="00F2434B"/>
    <w:rsid w:val="00F26B44"/>
    <w:rsid w:val="00F61E66"/>
    <w:rsid w:val="00FB4DC9"/>
    <w:rsid w:val="00F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5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0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DFE"/>
  </w:style>
  <w:style w:type="paragraph" w:styleId="a7">
    <w:name w:val="footer"/>
    <w:basedOn w:val="a"/>
    <w:link w:val="a8"/>
    <w:uiPriority w:val="99"/>
    <w:unhideWhenUsed/>
    <w:rsid w:val="0030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DFE"/>
  </w:style>
  <w:style w:type="paragraph" w:styleId="a9">
    <w:name w:val="List Paragraph"/>
    <w:basedOn w:val="a"/>
    <w:uiPriority w:val="34"/>
    <w:qFormat/>
    <w:rsid w:val="002A2CB6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3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0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DFE"/>
  </w:style>
  <w:style w:type="paragraph" w:styleId="a7">
    <w:name w:val="footer"/>
    <w:basedOn w:val="a"/>
    <w:link w:val="a8"/>
    <w:uiPriority w:val="99"/>
    <w:unhideWhenUsed/>
    <w:rsid w:val="00301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DFE"/>
  </w:style>
  <w:style w:type="paragraph" w:styleId="a9">
    <w:name w:val="List Paragraph"/>
    <w:basedOn w:val="a"/>
    <w:uiPriority w:val="34"/>
    <w:qFormat/>
    <w:rsid w:val="002A2CB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Евгения Николаевна</dc:creator>
  <cp:lastModifiedBy>Денис</cp:lastModifiedBy>
  <cp:revision>2</cp:revision>
  <cp:lastPrinted>2019-11-01T11:52:00Z</cp:lastPrinted>
  <dcterms:created xsi:type="dcterms:W3CDTF">2021-10-21T16:28:00Z</dcterms:created>
  <dcterms:modified xsi:type="dcterms:W3CDTF">2021-10-21T16:28:00Z</dcterms:modified>
</cp:coreProperties>
</file>