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51AEFCDD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>
              <w:rPr>
                <w:color w:val="0070C0"/>
                <w:sz w:val="20"/>
              </w:rPr>
              <w:t>_</w:t>
            </w:r>
            <w:proofErr w:type="gramStart"/>
            <w:r w:rsidR="005752C9">
              <w:rPr>
                <w:color w:val="0070C0"/>
                <w:sz w:val="20"/>
              </w:rPr>
              <w:t>1.</w:t>
            </w:r>
            <w:r>
              <w:rPr>
                <w:color w:val="0070C0"/>
                <w:sz w:val="20"/>
              </w:rPr>
              <w:t>_</w:t>
            </w:r>
            <w:proofErr w:type="gramEnd"/>
            <w:r>
              <w:rPr>
                <w:color w:val="0070C0"/>
                <w:sz w:val="20"/>
              </w:rPr>
              <w:t>_»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5752C9">
              <w:rPr>
                <w:color w:val="0070C0"/>
                <w:sz w:val="20"/>
              </w:rPr>
              <w:t xml:space="preserve">декабря </w:t>
            </w:r>
            <w:r>
              <w:rPr>
                <w:color w:val="0070C0"/>
                <w:sz w:val="20"/>
              </w:rPr>
              <w:t xml:space="preserve"> 2020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75C68AA7" w14:textId="2219AEA6" w:rsidR="00C456F5" w:rsidRDefault="003D0A16" w:rsidP="003D0A16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Для участия и ознакомления с закупочной документацией Фонда по сохранению и развитию Соловецкого архипелага «</w:t>
      </w:r>
      <w:r w:rsidRPr="003D0A16">
        <w:rPr>
          <w:rFonts w:eastAsia="Calibri"/>
          <w:color w:val="auto"/>
          <w:szCs w:val="28"/>
          <w:lang w:eastAsia="en-US"/>
        </w:rPr>
        <w:t>Конкурс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D0A16">
        <w:rPr>
          <w:rFonts w:eastAsia="Calibri"/>
          <w:color w:val="auto"/>
          <w:szCs w:val="28"/>
          <w:lang w:eastAsia="en-US"/>
        </w:rPr>
        <w:t xml:space="preserve"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</w:t>
      </w:r>
      <w:r w:rsidR="005752C9">
        <w:rPr>
          <w:rFonts w:eastAsia="Calibri"/>
          <w:color w:val="auto"/>
          <w:szCs w:val="28"/>
          <w:lang w:eastAsia="en-US"/>
        </w:rPr>
        <w:t xml:space="preserve">Германа Соловецкого </w:t>
      </w:r>
      <w:r>
        <w:rPr>
          <w:rFonts w:eastAsia="Calibri"/>
          <w:color w:val="auto"/>
          <w:szCs w:val="28"/>
          <w:lang w:eastAsia="en-US"/>
        </w:rPr>
        <w:t>необходимо скачать документацию по указанной ссылке</w:t>
      </w:r>
      <w:r w:rsidRPr="003D0A16">
        <w:rPr>
          <w:rFonts w:eastAsia="Calibri"/>
          <w:color w:val="auto"/>
          <w:szCs w:val="28"/>
          <w:lang w:eastAsia="en-US"/>
        </w:rPr>
        <w:t>: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 w14:paraId="538AB811" w14:textId="77777777" w:rsidR="003D0A16" w:rsidRDefault="003D0A16" w:rsidP="00C30887">
      <w:pPr>
        <w:pStyle w:val="a7"/>
        <w:ind w:left="709"/>
        <w:jc w:val="both"/>
      </w:pPr>
    </w:p>
    <w:p w14:paraId="3952529B" w14:textId="4ECADC28" w:rsidR="00C30887" w:rsidRDefault="00724383" w:rsidP="00C30887">
      <w:pPr>
        <w:pStyle w:val="a7"/>
        <w:ind w:left="709"/>
        <w:jc w:val="both"/>
      </w:pPr>
      <w:r>
        <w:t xml:space="preserve">          </w:t>
      </w:r>
      <w:hyperlink r:id="rId5" w:history="1">
        <w:r w:rsidR="00891731" w:rsidRPr="00555465">
          <w:rPr>
            <w:rStyle w:val="a8"/>
          </w:rPr>
          <w:t>https://cloud.mail.ru</w:t>
        </w:r>
        <w:r w:rsidR="00891731" w:rsidRPr="00555465">
          <w:rPr>
            <w:rStyle w:val="a8"/>
          </w:rPr>
          <w:t>/</w:t>
        </w:r>
        <w:r w:rsidR="00891731" w:rsidRPr="00555465">
          <w:rPr>
            <w:rStyle w:val="a8"/>
          </w:rPr>
          <w:t>public/4vgo/3BVV2nBnb</w:t>
        </w:r>
      </w:hyperlink>
    </w:p>
    <w:p w14:paraId="6D227102" w14:textId="77777777" w:rsidR="00891731" w:rsidRDefault="00891731" w:rsidP="00C30887">
      <w:pPr>
        <w:pStyle w:val="a7"/>
        <w:ind w:left="709"/>
        <w:jc w:val="both"/>
      </w:pPr>
    </w:p>
    <w:p w14:paraId="00227981" w14:textId="62A399DB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3023A64C" w14:textId="5E89F14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B7B"/>
    <w:rsid w:val="00533745"/>
    <w:rsid w:val="00550814"/>
    <w:rsid w:val="00570374"/>
    <w:rsid w:val="005752C9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1731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C5595"/>
    <w:rsid w:val="00AE0D70"/>
    <w:rsid w:val="00AE3F28"/>
    <w:rsid w:val="00B13B75"/>
    <w:rsid w:val="00B22252"/>
    <w:rsid w:val="00B71ADB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1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vgo/3BVV2nB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5</cp:revision>
  <cp:lastPrinted>2020-03-06T08:09:00Z</cp:lastPrinted>
  <dcterms:created xsi:type="dcterms:W3CDTF">2020-11-13T17:14:00Z</dcterms:created>
  <dcterms:modified xsi:type="dcterms:W3CDTF">2020-12-01T11:57:00Z</dcterms:modified>
</cp:coreProperties>
</file>