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70302D09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B78D2" w:rsidRPr="006B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SBR028-2009260002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0543372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D2" w:rsidRP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проектирование временного мобильного, одноэтажного здания столовой полного цикла с залом на 250 посадочных мест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E9324B2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7924693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D2" w:rsidRP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проектирование временного мобильного, одноэтажного здания столовой полного цикла с залом на 250 посадочных мест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09A78C79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D2" w:rsidRPr="006B78D2">
        <w:rPr>
          <w:rFonts w:ascii="Times New Roman" w:eastAsia="Calibri" w:hAnsi="Times New Roman" w:cs="Times New Roman"/>
          <w:sz w:val="28"/>
          <w:szCs w:val="28"/>
        </w:rPr>
        <w:t>1 847 785,60</w:t>
      </w:r>
      <w:r w:rsidR="006B7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CE475EC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Фонд</w:t>
      </w:r>
      <w:r w:rsidR="003118F5">
        <w:rPr>
          <w:rFonts w:ascii="Times New Roman" w:eastAsia="Calibri" w:hAnsi="Times New Roman" w:cs="Times New Roman"/>
          <w:sz w:val="28"/>
          <w:szCs w:val="28"/>
        </w:rPr>
        <w:t>а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4B613F45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940">
        <w:rPr>
          <w:rFonts w:ascii="Times New Roman" w:eastAsia="Calibri" w:hAnsi="Times New Roman" w:cs="Times New Roman"/>
          <w:sz w:val="28"/>
          <w:szCs w:val="28"/>
        </w:rPr>
        <w:t>26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EC3940">
        <w:rPr>
          <w:rFonts w:ascii="Times New Roman" w:eastAsia="Calibri" w:hAnsi="Times New Roman" w:cs="Times New Roman"/>
          <w:sz w:val="28"/>
          <w:szCs w:val="28"/>
        </w:rPr>
        <w:t>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D2" w:rsidRPr="006B78D2">
        <w:rPr>
          <w:rFonts w:ascii="Times New Roman" w:eastAsia="Calibri" w:hAnsi="Times New Roman" w:cs="Times New Roman"/>
          <w:sz w:val="28"/>
          <w:szCs w:val="28"/>
        </w:rPr>
        <w:t>SBR028-2009260002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14E18D96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BAA5AD7" w14:textId="77777777" w:rsidR="00013D45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28.08.2020</w:t>
            </w:r>
          </w:p>
          <w:p w14:paraId="6F1D5D4F" w14:textId="7C6F0CEF" w:rsidR="00FD7B3E" w:rsidRPr="00CC7514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20:42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15436CD" w14:textId="63D42212" w:rsidR="00717997" w:rsidRPr="00013D45" w:rsidRDefault="0050533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«УСП»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268" w:type="dxa"/>
            <w:vAlign w:val="center"/>
          </w:tcPr>
          <w:p w14:paraId="46C7479D" w14:textId="40CB24F6" w:rsidR="00013D45" w:rsidRPr="00013D45" w:rsidRDefault="00FD7B3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лит. А, пом. 94</w:t>
            </w:r>
          </w:p>
        </w:tc>
        <w:tc>
          <w:tcPr>
            <w:tcW w:w="1797" w:type="dxa"/>
            <w:vAlign w:val="center"/>
          </w:tcPr>
          <w:p w14:paraId="661336A9" w14:textId="66CADF0C" w:rsidR="00013D45" w:rsidRPr="00DB66BC" w:rsidRDefault="00EC3940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1 838 546,67</w:t>
            </w:r>
          </w:p>
        </w:tc>
      </w:tr>
    </w:tbl>
    <w:bookmarkEnd w:id="1"/>
    <w:bookmarkEnd w:id="2"/>
    <w:p w14:paraId="7882E3E1" w14:textId="3570086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4E4CA7FA" w:rsidR="00EC3940" w:rsidRPr="00CC7514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51C417DF" w14:textId="77777777" w:rsidR="00EC3940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«УСП»</w:t>
            </w:r>
          </w:p>
          <w:p w14:paraId="7A79CD73" w14:textId="769CFAF6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B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2E427D44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CEC169F" w14:textId="51F57E6F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020" w:type="dxa"/>
          </w:tcPr>
          <w:p w14:paraId="582C7E0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5E7D3DE8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2 пункта 1 статьи 29,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6B78D2" w:rsidRP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проектирование временного мобильного, одноэтажного здания столовой полного цикла с залом на 250 посадочных мест</w:t>
      </w:r>
      <w:r w:rsidR="00BE00AA" w:rsidRPr="00BE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p w14:paraId="5DAF6C3D" w14:textId="77777777" w:rsidR="000209A9" w:rsidRPr="000F0E2C" w:rsidRDefault="000209A9" w:rsidP="000209A9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1F3D89E7" w14:textId="77777777" w:rsidTr="00971B0D">
        <w:trPr>
          <w:trHeight w:val="694"/>
        </w:trPr>
        <w:tc>
          <w:tcPr>
            <w:tcW w:w="4537" w:type="dxa"/>
            <w:vAlign w:val="center"/>
          </w:tcPr>
          <w:p w14:paraId="0F5E5CB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551" w:type="dxa"/>
          </w:tcPr>
          <w:p w14:paraId="3217F7C7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C896D93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9E6D" w14:textId="77777777" w:rsidR="005C32B0" w:rsidRDefault="005C32B0">
      <w:pPr>
        <w:spacing w:after="0" w:line="240" w:lineRule="auto"/>
      </w:pPr>
      <w:r>
        <w:separator/>
      </w:r>
    </w:p>
  </w:endnote>
  <w:endnote w:type="continuationSeparator" w:id="0">
    <w:p w14:paraId="252BABBB" w14:textId="77777777" w:rsidR="005C32B0" w:rsidRDefault="005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6321" w14:textId="77777777" w:rsidR="005C32B0" w:rsidRDefault="005C32B0">
      <w:pPr>
        <w:spacing w:after="0" w:line="240" w:lineRule="auto"/>
      </w:pPr>
      <w:r>
        <w:separator/>
      </w:r>
    </w:p>
  </w:footnote>
  <w:footnote w:type="continuationSeparator" w:id="0">
    <w:p w14:paraId="32C5437F" w14:textId="77777777" w:rsidR="005C32B0" w:rsidRDefault="005C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138</cp:revision>
  <cp:lastPrinted>2019-09-30T14:43:00Z</cp:lastPrinted>
  <dcterms:created xsi:type="dcterms:W3CDTF">2019-08-22T13:27:00Z</dcterms:created>
  <dcterms:modified xsi:type="dcterms:W3CDTF">2020-10-14T15:41:00Z</dcterms:modified>
</cp:coreProperties>
</file>