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9B741" w14:textId="66333301" w:rsidR="00E05A7F" w:rsidRPr="00E05A7F" w:rsidRDefault="00E05A7F" w:rsidP="00E05A7F">
      <w:pPr>
        <w:jc w:val="center"/>
        <w:rPr>
          <w:b/>
          <w:bCs/>
        </w:rPr>
      </w:pPr>
      <w:r w:rsidRPr="00E05A7F">
        <w:rPr>
          <w:b/>
          <w:bCs/>
        </w:rPr>
        <w:t>Запрос на разъяснения закупочной документации</w:t>
      </w:r>
      <w:bookmarkStart w:id="0" w:name="_GoBack"/>
      <w:bookmarkEnd w:id="0"/>
    </w:p>
    <w:p w14:paraId="285FFD60" w14:textId="5C14309C" w:rsidR="00B55F5C" w:rsidRDefault="00B55F5C" w:rsidP="00B55F5C">
      <w:r w:rsidRPr="00B55F5C">
        <w:rPr>
          <w:u w:val="single"/>
        </w:rPr>
        <w:t>Номер процедуры</w:t>
      </w:r>
      <w:r w:rsidR="00E05A7F">
        <w:rPr>
          <w:u w:val="single"/>
        </w:rPr>
        <w:t>:</w:t>
      </w:r>
      <w:r>
        <w:t xml:space="preserve"> </w:t>
      </w:r>
      <w:r>
        <w:t>SBR028-2004070027</w:t>
      </w:r>
    </w:p>
    <w:p w14:paraId="0ED60ACB" w14:textId="19FCA536" w:rsidR="00B55F5C" w:rsidRDefault="00B55F5C" w:rsidP="00B55F5C">
      <w:r w:rsidRPr="00B55F5C">
        <w:rPr>
          <w:u w:val="single"/>
        </w:rPr>
        <w:t>Наименование процедуры</w:t>
      </w:r>
      <w:r>
        <w:rPr>
          <w:u w:val="single"/>
        </w:rPr>
        <w:t>:</w:t>
      </w:r>
      <w:r>
        <w:t xml:space="preserve"> </w:t>
      </w:r>
      <w:r>
        <w:t>Открытый аукцион в электронной форме на право заключения договора на поставку одежды с нанесением наименования Фонда по сохранению и развитию Соловецкого архипелага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A1943" w14:paraId="503B10E1" w14:textId="77777777" w:rsidTr="005A1943">
        <w:tc>
          <w:tcPr>
            <w:tcW w:w="5097" w:type="dxa"/>
          </w:tcPr>
          <w:p w14:paraId="3F851C14" w14:textId="6859ED04" w:rsidR="005A1943" w:rsidRPr="005A1943" w:rsidRDefault="005A1943" w:rsidP="005A1943">
            <w:pPr>
              <w:jc w:val="center"/>
              <w:rPr>
                <w:b/>
                <w:bCs/>
              </w:rPr>
            </w:pPr>
            <w:r w:rsidRPr="005A1943">
              <w:rPr>
                <w:b/>
                <w:bCs/>
              </w:rPr>
              <w:t>Вопрос</w:t>
            </w:r>
          </w:p>
        </w:tc>
        <w:tc>
          <w:tcPr>
            <w:tcW w:w="5098" w:type="dxa"/>
          </w:tcPr>
          <w:p w14:paraId="7092F12C" w14:textId="352CFA72" w:rsidR="005A1943" w:rsidRPr="005A1943" w:rsidRDefault="005A1943" w:rsidP="005A1943">
            <w:pPr>
              <w:jc w:val="center"/>
              <w:rPr>
                <w:b/>
                <w:bCs/>
              </w:rPr>
            </w:pPr>
            <w:r w:rsidRPr="005A1943">
              <w:rPr>
                <w:b/>
                <w:bCs/>
              </w:rPr>
              <w:t>Ответ</w:t>
            </w:r>
          </w:p>
        </w:tc>
      </w:tr>
      <w:tr w:rsidR="005A1943" w14:paraId="05298E98" w14:textId="77777777" w:rsidTr="005A1943">
        <w:tc>
          <w:tcPr>
            <w:tcW w:w="5097" w:type="dxa"/>
          </w:tcPr>
          <w:p w14:paraId="05037729" w14:textId="496BA304" w:rsidR="005A1943" w:rsidRDefault="005A1943">
            <w:r w:rsidRPr="005A1943">
              <w:t>В соответствии с документацией поставка товара осуществляется партиями по заявкам, подразумевает ли Заказчик какие-то минимальные партии поставок и календарный план поставок?</w:t>
            </w:r>
          </w:p>
        </w:tc>
        <w:tc>
          <w:tcPr>
            <w:tcW w:w="5098" w:type="dxa"/>
          </w:tcPr>
          <w:p w14:paraId="70FF1730" w14:textId="6270BE11" w:rsidR="005A1943" w:rsidRDefault="005A1943">
            <w:r>
              <w:t>В соответствии с техническим заданием и проектом договора, являющимися неотъемлемой частью закупочной документации, п</w:t>
            </w:r>
            <w:r w:rsidRPr="005A1943">
              <w:t>оставка товара осуществляется партиями в сроки, указанные в заявках покупателя</w:t>
            </w:r>
            <w:r>
              <w:t>. Сроки</w:t>
            </w:r>
            <w:r w:rsidRPr="005A1943">
              <w:t xml:space="preserve"> поставки конкретной номенклатуры </w:t>
            </w:r>
            <w:r>
              <w:t>т</w:t>
            </w:r>
            <w:r w:rsidRPr="005A1943">
              <w:t>овара устанавливаются в соответствии с заявками</w:t>
            </w:r>
            <w:r>
              <w:t xml:space="preserve">, которые </w:t>
            </w:r>
            <w:r w:rsidRPr="005A1943">
              <w:t>направля</w:t>
            </w:r>
            <w:r>
              <w:t>ю</w:t>
            </w:r>
            <w:r w:rsidRPr="005A1943">
              <w:t xml:space="preserve">тся не позднее чем за 10 (десять) рабочих дней до предполагаемой даты поставки. </w:t>
            </w:r>
            <w:r>
              <w:t>К</w:t>
            </w:r>
            <w:r w:rsidRPr="005A1943">
              <w:t xml:space="preserve">алендарный план </w:t>
            </w:r>
            <w:r>
              <w:t xml:space="preserve">таких </w:t>
            </w:r>
            <w:r w:rsidRPr="005A1943">
              <w:t>поставок</w:t>
            </w:r>
            <w:r>
              <w:t xml:space="preserve"> не предусмотрен</w:t>
            </w:r>
            <w:r w:rsidRPr="005A1943">
              <w:t>.</w:t>
            </w:r>
            <w:r>
              <w:t xml:space="preserve"> </w:t>
            </w:r>
            <w:r w:rsidRPr="005A1943">
              <w:t xml:space="preserve">Товар поставляется в течение срока действия </w:t>
            </w:r>
            <w:r>
              <w:t>д</w:t>
            </w:r>
            <w:r w:rsidRPr="005A1943">
              <w:t>оговора. Срок действия договора по 31.12.2020 года включительно</w:t>
            </w:r>
            <w:r>
              <w:t xml:space="preserve">. Размер </w:t>
            </w:r>
            <w:r w:rsidRPr="005A1943">
              <w:t>минимальны</w:t>
            </w:r>
            <w:r>
              <w:t xml:space="preserve">х или максимальных </w:t>
            </w:r>
            <w:r w:rsidRPr="005A1943">
              <w:t>парти</w:t>
            </w:r>
            <w:r>
              <w:t>й</w:t>
            </w:r>
            <w:r w:rsidRPr="005A1943">
              <w:t xml:space="preserve"> поставок</w:t>
            </w:r>
            <w:r>
              <w:t xml:space="preserve"> не установлен и ограничен номенклатурой и количеством приложения № 1 к договору (спецификация).</w:t>
            </w:r>
            <w:r w:rsidRPr="005A1943">
              <w:t xml:space="preserve"> </w:t>
            </w:r>
          </w:p>
        </w:tc>
      </w:tr>
    </w:tbl>
    <w:p w14:paraId="6FF188F8" w14:textId="77777777" w:rsidR="00397613" w:rsidRDefault="00397613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03"/>
    <w:rsid w:val="00201B03"/>
    <w:rsid w:val="00397613"/>
    <w:rsid w:val="005A1943"/>
    <w:rsid w:val="00AD7D62"/>
    <w:rsid w:val="00B55F5C"/>
    <w:rsid w:val="00E0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506"/>
  <w15:chartTrackingRefBased/>
  <w15:docId w15:val="{481BA7E7-DB8D-41A2-BBAD-CF01A3A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3</cp:revision>
  <dcterms:created xsi:type="dcterms:W3CDTF">2020-04-08T09:17:00Z</dcterms:created>
  <dcterms:modified xsi:type="dcterms:W3CDTF">2020-04-08T09:29:00Z</dcterms:modified>
</cp:coreProperties>
</file>