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9A20F3" w:rsidRPr="009A20F3" w14:paraId="6C71C679" w14:textId="77777777" w:rsidTr="00A61A43">
        <w:tc>
          <w:tcPr>
            <w:tcW w:w="5070" w:type="dxa"/>
            <w:shd w:val="clear" w:color="auto" w:fill="auto"/>
          </w:tcPr>
          <w:p w14:paraId="1953F522" w14:textId="77777777" w:rsidR="009A20F3" w:rsidRPr="009A20F3" w:rsidRDefault="009A20F3" w:rsidP="009A20F3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44EFCF86" w14:textId="77777777" w:rsidR="009A20F3" w:rsidRPr="009A20F3" w:rsidRDefault="009A20F3" w:rsidP="009A20F3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3EF92E08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7867C763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4059230A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36A21D10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0441ADE8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66B94E82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_____________2019 г.</w:t>
            </w:r>
          </w:p>
          <w:p w14:paraId="6E05B807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6BC60635" w14:textId="77777777" w:rsidR="009A20F3" w:rsidRDefault="009A20F3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FF180" w14:textId="3D6D3940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14:paraId="10309B30" w14:textId="77777777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27B5F840" w:rsidR="002A1264" w:rsidRPr="005D3355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закупкам Фонда по сохранению и развитию Соловецкого архипелага (далее - Фонд) по выбору исполнителя </w:t>
      </w:r>
      <w:r w:rsidR="009D05DE" w:rsidRPr="009D05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выполнение противоаварийных ремонтно-реставрационных работ по объекту культурного наследия федерального значения «Амбар сетной у Троицкой губы, 1836 год»</w:t>
      </w:r>
      <w:r w:rsidR="009D05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5D3355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54F8CBFD" w:rsidR="002A1264" w:rsidRPr="005D3355" w:rsidRDefault="002A1264" w:rsidP="000F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0F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0F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г.</w:t>
            </w:r>
          </w:p>
        </w:tc>
      </w:tr>
    </w:tbl>
    <w:p w14:paraId="2548F68C" w14:textId="1A0EA91F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1121E472" w:rsidR="008E21FD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445C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5D3355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5D3355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5D3355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5D3355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893D683" w14:textId="0241A718" w:rsidTr="00556D27">
        <w:tc>
          <w:tcPr>
            <w:tcW w:w="4894" w:type="dxa"/>
            <w:vAlign w:val="center"/>
          </w:tcPr>
          <w:p w14:paraId="319CD1F0" w14:textId="3DFDF5D3" w:rsidR="008E21FD" w:rsidRPr="005D3355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</w:t>
            </w:r>
            <w:r w:rsidR="002E2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2BB3ED4E" w14:textId="30645485" w:rsidR="008E21FD" w:rsidRPr="005D3355" w:rsidRDefault="00445C5C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E21FD" w:rsidRPr="005D3355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6C1D44D5" w14:textId="301F3D1C" w:rsidTr="00556D27">
        <w:tc>
          <w:tcPr>
            <w:tcW w:w="4894" w:type="dxa"/>
            <w:vAlign w:val="center"/>
          </w:tcPr>
          <w:p w14:paraId="3B4BD335" w14:textId="76FFC4C8" w:rsidR="008E21FD" w:rsidRPr="005D3355" w:rsidRDefault="002E28A8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лавный архитектор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7B46F476" w14:textId="7639A173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О.Ю. Вострокнутова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2244060" w14:textId="524634E4" w:rsidTr="00556D27">
        <w:tc>
          <w:tcPr>
            <w:tcW w:w="4894" w:type="dxa"/>
            <w:vAlign w:val="center"/>
          </w:tcPr>
          <w:p w14:paraId="39E683DC" w14:textId="57D9BC52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центра нормативно-правовой работы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</w:t>
            </w:r>
          </w:p>
        </w:tc>
        <w:tc>
          <w:tcPr>
            <w:tcW w:w="2477" w:type="dxa"/>
            <w:vAlign w:val="center"/>
          </w:tcPr>
          <w:p w14:paraId="2721AE30" w14:textId="43064868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</w:t>
            </w:r>
            <w:r w:rsidR="002B052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Шеварихин</w:t>
            </w:r>
          </w:p>
        </w:tc>
        <w:tc>
          <w:tcPr>
            <w:tcW w:w="1985" w:type="dxa"/>
            <w:vAlign w:val="center"/>
          </w:tcPr>
          <w:p w14:paraId="6A67FE05" w14:textId="208FDDB0" w:rsidR="008E21FD" w:rsidRPr="005D3355" w:rsidRDefault="00B96419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690D005" w14:textId="77777777" w:rsidR="008E21FD" w:rsidRPr="005D3355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37D38AF2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49862CB9" w14:textId="77777777" w:rsidR="00742564" w:rsidRPr="005D3355" w:rsidRDefault="007425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631A8" w14:textId="0D47AB3D" w:rsidR="00742564" w:rsidRDefault="002A12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AF7A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87772F" w:rsidRP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52A" w:rsidRPr="002B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bookmarkStart w:id="1" w:name="_GoBack"/>
      <w:bookmarkEnd w:id="1"/>
      <w:r w:rsidR="009D05DE" w:rsidRPr="009D05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противоаварийных ремонтно-реставрационных работ по объекту культурного наследия федерального значения «Амбар сетной у Троицкой губы, 1836 год»</w:t>
      </w:r>
      <w:r w:rsidR="009D05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69076F" w14:textId="77777777" w:rsidR="00742564" w:rsidRPr="005D3355" w:rsidRDefault="007425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31600406" w14:textId="79F6AEDD" w:rsidR="002A1264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2D4DDD3D" w:rsidR="0087772F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lastRenderedPageBreak/>
        <w:t>Начальная цена договора рассчитана</w:t>
      </w:r>
      <w:r w:rsidR="00445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7F6D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</w:t>
      </w:r>
      <w:r w:rsidR="007B7623" w:rsidRPr="005D3355">
        <w:rPr>
          <w:rFonts w:ascii="Times New Roman" w:eastAsia="Calibri" w:hAnsi="Times New Roman" w:cs="Times New Roman"/>
          <w:sz w:val="28"/>
          <w:szCs w:val="28"/>
        </w:rPr>
        <w:t>методом</w:t>
      </w:r>
      <w:r w:rsidR="007B76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3355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2" w:name="_Hlk19521921"/>
      <w:r w:rsidR="001B1B4D" w:rsidRPr="001B1B4D">
        <w:rPr>
          <w:rFonts w:ascii="Times New Roman" w:eastAsia="Calibri" w:hAnsi="Times New Roman" w:cs="Times New Roman"/>
          <w:sz w:val="28"/>
          <w:szCs w:val="28"/>
        </w:rPr>
        <w:t>832</w:t>
      </w:r>
      <w:r w:rsidR="001B1B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1B4D" w:rsidRPr="001B1B4D">
        <w:rPr>
          <w:rFonts w:ascii="Times New Roman" w:eastAsia="Calibri" w:hAnsi="Times New Roman" w:cs="Times New Roman"/>
          <w:sz w:val="28"/>
          <w:szCs w:val="28"/>
        </w:rPr>
        <w:t>848</w:t>
      </w:r>
      <w:r w:rsidR="001B1B4D">
        <w:rPr>
          <w:rFonts w:ascii="Times New Roman" w:eastAsia="Calibri" w:hAnsi="Times New Roman" w:cs="Times New Roman"/>
          <w:sz w:val="28"/>
          <w:szCs w:val="28"/>
        </w:rPr>
        <w:t>,</w:t>
      </w:r>
      <w:r w:rsidR="001B1B4D" w:rsidRPr="001B1B4D">
        <w:rPr>
          <w:rFonts w:ascii="Times New Roman" w:eastAsia="Calibri" w:hAnsi="Times New Roman" w:cs="Times New Roman"/>
          <w:sz w:val="28"/>
          <w:szCs w:val="28"/>
        </w:rPr>
        <w:t>75</w:t>
      </w:r>
      <w:r w:rsidR="001B1B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2233" w:rsidRPr="00D33029">
        <w:rPr>
          <w:rFonts w:ascii="Times New Roman" w:eastAsia="Calibri" w:hAnsi="Times New Roman" w:cs="Times New Roman"/>
          <w:sz w:val="28"/>
          <w:szCs w:val="28"/>
        </w:rPr>
        <w:t>рублей</w:t>
      </w:r>
      <w:bookmarkEnd w:id="2"/>
      <w:r w:rsidR="00D33029" w:rsidRPr="00D3302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bookmarkStart w:id="3" w:name="_Hlk26781771"/>
      <w:r w:rsidR="000F0F30" w:rsidRPr="000F0F30">
        <w:rPr>
          <w:rFonts w:ascii="Times New Roman" w:eastAsia="Calibri" w:hAnsi="Times New Roman" w:cs="Times New Roman"/>
          <w:sz w:val="28"/>
          <w:szCs w:val="28"/>
        </w:rPr>
        <w:t>НДС не облагается на основании подпункта 15 пункта 2 статьи 149 части II Налогового кодекса Российской Федерации</w:t>
      </w:r>
      <w:bookmarkEnd w:id="3"/>
      <w:r w:rsidR="00D33029" w:rsidRPr="00D330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3C917B" w14:textId="0116E747" w:rsidR="002A1264" w:rsidRPr="005D3355" w:rsidRDefault="000C038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D87060" w:rsidRPr="00D87060">
        <w:rPr>
          <w:rFonts w:ascii="Times New Roman" w:eastAsia="Calibri" w:hAnsi="Times New Roman" w:cs="Times New Roman"/>
          <w:sz w:val="28"/>
          <w:szCs w:val="28"/>
        </w:rPr>
        <w:t>средств</w:t>
      </w:r>
      <w:r w:rsidR="00D87060">
        <w:rPr>
          <w:rFonts w:ascii="Times New Roman" w:eastAsia="Calibri" w:hAnsi="Times New Roman" w:cs="Times New Roman"/>
          <w:sz w:val="28"/>
          <w:szCs w:val="28"/>
        </w:rPr>
        <w:t>а</w:t>
      </w:r>
      <w:r w:rsidR="00D87060" w:rsidRPr="00D87060">
        <w:rPr>
          <w:rFonts w:ascii="Times New Roman" w:eastAsia="Calibri" w:hAnsi="Times New Roman" w:cs="Times New Roman"/>
          <w:sz w:val="28"/>
          <w:szCs w:val="28"/>
        </w:rPr>
        <w:t xml:space="preserve"> субсидии, предоставленной Фонду </w:t>
      </w:r>
      <w:r w:rsidR="000F0F30" w:rsidRPr="000F0F30">
        <w:rPr>
          <w:rFonts w:ascii="Times New Roman" w:eastAsia="Calibri" w:hAnsi="Times New Roman" w:cs="Times New Roman"/>
          <w:sz w:val="28"/>
          <w:szCs w:val="28"/>
        </w:rPr>
        <w:t>из федерального бюджета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архипелаге, в соответствии с Приложени</w:t>
      </w:r>
      <w:r w:rsidR="000F0F30">
        <w:rPr>
          <w:rFonts w:ascii="Times New Roman" w:eastAsia="Calibri" w:hAnsi="Times New Roman" w:cs="Times New Roman"/>
          <w:sz w:val="28"/>
          <w:szCs w:val="28"/>
        </w:rPr>
        <w:t>ем</w:t>
      </w:r>
      <w:r w:rsidR="000F0F30" w:rsidRPr="000F0F30">
        <w:rPr>
          <w:rFonts w:ascii="Times New Roman" w:eastAsia="Calibri" w:hAnsi="Times New Roman" w:cs="Times New Roman"/>
          <w:sz w:val="28"/>
          <w:szCs w:val="28"/>
        </w:rPr>
        <w:t xml:space="preserve"> № 1 к Соглашению от 27.03.2019 № 054-10-2019-017 (идентификатор Соглашения 0000000005419PNY0002)</w:t>
      </w:r>
      <w:r w:rsidR="000F0F3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4B7592" w14:textId="2AD4260D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AF7AEA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5D3355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3383">
        <w:rPr>
          <w:rFonts w:ascii="Times New Roman" w:eastAsia="Calibri" w:hAnsi="Times New Roman" w:cs="Times New Roman"/>
          <w:sz w:val="28"/>
          <w:szCs w:val="28"/>
        </w:rPr>
        <w:t>22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D67815">
        <w:rPr>
          <w:rFonts w:ascii="Times New Roman" w:eastAsia="Calibri" w:hAnsi="Times New Roman" w:cs="Times New Roman"/>
          <w:sz w:val="28"/>
          <w:szCs w:val="28"/>
        </w:rPr>
        <w:t>1</w:t>
      </w:r>
      <w:r w:rsidR="00C945AF">
        <w:rPr>
          <w:rFonts w:ascii="Times New Roman" w:eastAsia="Calibri" w:hAnsi="Times New Roman" w:cs="Times New Roman"/>
          <w:sz w:val="28"/>
          <w:szCs w:val="28"/>
        </w:rPr>
        <w:t>1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.2019</w:t>
      </w:r>
      <w:r w:rsidR="001268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060" w:rsidRPr="00B02060">
        <w:rPr>
          <w:rFonts w:ascii="Times New Roman" w:eastAsia="Calibri" w:hAnsi="Times New Roman" w:cs="Times New Roman"/>
          <w:sz w:val="28"/>
          <w:szCs w:val="28"/>
        </w:rPr>
        <w:t>SBR028-1911220121</w:t>
      </w:r>
      <w:r w:rsidR="00B96419">
        <w:rPr>
          <w:rFonts w:ascii="Times New Roman" w:eastAsia="Calibri" w:hAnsi="Times New Roman" w:cs="Times New Roman"/>
          <w:sz w:val="28"/>
          <w:szCs w:val="28"/>
        </w:rPr>
        <w:t>,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5D3355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37254F03" w14:textId="6469A0AD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307F6D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:</w:t>
      </w:r>
      <w:r w:rsidRPr="00D33029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D33029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353383">
        <w:rPr>
          <w:rFonts w:ascii="Times New Roman" w:eastAsia="Calibri" w:hAnsi="Times New Roman" w:cs="Times New Roman"/>
          <w:sz w:val="28"/>
          <w:szCs w:val="28"/>
        </w:rPr>
        <w:t>09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="005F7636">
        <w:rPr>
          <w:rFonts w:ascii="Times New Roman" w:eastAsia="Calibri" w:hAnsi="Times New Roman" w:cs="Times New Roman"/>
          <w:sz w:val="28"/>
          <w:szCs w:val="28"/>
        </w:rPr>
        <w:t>1</w:t>
      </w:r>
      <w:r w:rsidR="00353383">
        <w:rPr>
          <w:rFonts w:ascii="Times New Roman" w:eastAsia="Calibri" w:hAnsi="Times New Roman" w:cs="Times New Roman"/>
          <w:sz w:val="28"/>
          <w:szCs w:val="28"/>
        </w:rPr>
        <w:t>2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Pr="00D33029">
        <w:rPr>
          <w:rFonts w:ascii="Times New Roman" w:eastAsia="Calibri" w:hAnsi="Times New Roman" w:cs="Times New Roman"/>
          <w:sz w:val="28"/>
          <w:szCs w:val="28"/>
        </w:rPr>
        <w:t>2019 включительно, был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D3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3029">
        <w:rPr>
          <w:rFonts w:ascii="Times New Roman" w:eastAsia="Calibri" w:hAnsi="Times New Roman" w:cs="Times New Roman"/>
          <w:sz w:val="28"/>
          <w:szCs w:val="28"/>
        </w:rPr>
        <w:t>подан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 1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одна</w:t>
      </w:r>
      <w:r w:rsidRPr="00D33029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D3302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934E2D1" w14:textId="3BA15A18" w:rsidR="00D33029" w:rsidRDefault="00D33029" w:rsidP="00B224A8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4" w:name="_Hlk14264438"/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заявки проведена в соответствии со статьей </w:t>
      </w:r>
      <w:r w:rsid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закупке товаров, работ, услуг Фонда </w:t>
      </w:r>
      <w:r w:rsidR="00CD7A5A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76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7A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в 1</w:t>
      </w:r>
      <w:r w:rsid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r w:rsidR="00353383" w:rsidRPr="00353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119002, г. Москва, Смоленский бульвар, д. 26/9, стр. 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4"/>
    </w:p>
    <w:p w14:paraId="4354BC88" w14:textId="410019F6" w:rsidR="00D33029" w:rsidRPr="00D33029" w:rsidRDefault="00D33029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Представители участника на заседании комиссии не присутствовали. В отношении заявки на участие в </w:t>
      </w:r>
      <w:r w:rsidR="00AF7AEA">
        <w:rPr>
          <w:rFonts w:ascii="Times New Roman" w:eastAsia="Calibri" w:hAnsi="Times New Roman" w:cs="Times New Roman"/>
          <w:sz w:val="28"/>
          <w:szCs w:val="28"/>
        </w:rPr>
        <w:t xml:space="preserve">конкурсе </w:t>
      </w:r>
      <w:r w:rsidRPr="00D33029">
        <w:rPr>
          <w:rFonts w:ascii="Times New Roman" w:eastAsia="Calibri" w:hAnsi="Times New Roman" w:cs="Times New Roman"/>
          <w:sz w:val="28"/>
          <w:szCs w:val="28"/>
        </w:rPr>
        <w:t>была объявлена следующая информация:</w:t>
      </w:r>
    </w:p>
    <w:tbl>
      <w:tblPr>
        <w:tblStyle w:val="af2"/>
        <w:tblW w:w="10163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528"/>
        <w:gridCol w:w="1417"/>
        <w:gridCol w:w="1985"/>
        <w:gridCol w:w="2663"/>
        <w:gridCol w:w="1976"/>
      </w:tblGrid>
      <w:tr w:rsidR="005310BF" w:rsidRPr="005D3355" w14:paraId="63989EF4" w14:textId="6F8FCC61" w:rsidTr="00D87060">
        <w:trPr>
          <w:cantSplit/>
          <w:trHeight w:val="887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5" w:name="_Hlk14261838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28" w:type="dxa"/>
            <w:vAlign w:val="center"/>
          </w:tcPr>
          <w:p w14:paraId="2841C212" w14:textId="7E37FA51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417" w:type="dxa"/>
            <w:vAlign w:val="center"/>
          </w:tcPr>
          <w:p w14:paraId="69B56981" w14:textId="053D87B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истра-ционн</w:t>
            </w: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ый номер заявки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1985" w:type="dxa"/>
            <w:vAlign w:val="center"/>
          </w:tcPr>
          <w:p w14:paraId="613F141C" w14:textId="4565AF0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663" w:type="dxa"/>
            <w:vAlign w:val="center"/>
          </w:tcPr>
          <w:p w14:paraId="23F1B8ED" w14:textId="4D346DCB" w:rsidR="00343F82" w:rsidRPr="005D3355" w:rsidRDefault="005310B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76" w:type="dxa"/>
            <w:vAlign w:val="center"/>
          </w:tcPr>
          <w:p w14:paraId="7AA0A3F0" w14:textId="3232D04F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C945A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310BF" w:rsidRPr="005D3355" w14:paraId="2D65DD34" w14:textId="1106C497" w:rsidTr="00D87060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34CCB34F" w14:textId="4BB4CB23" w:rsidR="00343F82" w:rsidRPr="005D3355" w:rsidRDefault="00D33029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vAlign w:val="center"/>
          </w:tcPr>
          <w:p w14:paraId="0B95AFD9" w14:textId="1666ED56" w:rsidR="00343F82" w:rsidRPr="008F6B90" w:rsidRDefault="00353383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  <w:r w:rsidR="00BA2233" w:rsidRPr="00BA223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5F76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A2233" w:rsidRPr="00BA22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.2019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0206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BA2233" w:rsidRPr="00BA223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B02060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  <w:vAlign w:val="center"/>
          </w:tcPr>
          <w:p w14:paraId="4F878C3C" w14:textId="79047ED4" w:rsidR="00343F82" w:rsidRPr="008F6B90" w:rsidRDefault="00354E6E" w:rsidP="00354E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35338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14:paraId="54CF3FA4" w14:textId="66DA66F0" w:rsidR="00D87060" w:rsidRPr="00D87060" w:rsidRDefault="00D87060" w:rsidP="00D870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060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r w:rsidR="00353383">
              <w:rPr>
                <w:rFonts w:ascii="Times New Roman" w:eastAsia="Calibri" w:hAnsi="Times New Roman" w:cs="Times New Roman"/>
                <w:sz w:val="28"/>
                <w:szCs w:val="28"/>
              </w:rPr>
              <w:t>Алмаз-Антей Строй</w:t>
            </w:r>
            <w:r w:rsidRPr="00D8706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2DC96373" w14:textId="77777777" w:rsidR="00D87060" w:rsidRPr="00D87060" w:rsidRDefault="00D87060" w:rsidP="00D870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316D00" w14:textId="61E1D8BA" w:rsidR="00343F82" w:rsidRPr="008F6B90" w:rsidRDefault="00353383" w:rsidP="00D870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383">
              <w:rPr>
                <w:rFonts w:ascii="Times New Roman" w:eastAsia="Calibri" w:hAnsi="Times New Roman" w:cs="Times New Roman"/>
                <w:sz w:val="28"/>
                <w:szCs w:val="28"/>
              </w:rPr>
              <w:t>ИНН 7710293587</w:t>
            </w:r>
          </w:p>
        </w:tc>
        <w:tc>
          <w:tcPr>
            <w:tcW w:w="2663" w:type="dxa"/>
            <w:vAlign w:val="center"/>
          </w:tcPr>
          <w:p w14:paraId="4BA1701B" w14:textId="602CAD39" w:rsidR="00343F82" w:rsidRPr="008F6B90" w:rsidRDefault="00353383" w:rsidP="003533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383">
              <w:rPr>
                <w:rFonts w:ascii="Times New Roman" w:eastAsia="Calibri" w:hAnsi="Times New Roman" w:cs="Times New Roman"/>
                <w:sz w:val="28"/>
                <w:szCs w:val="28"/>
              </w:rPr>
              <w:t>121471, г.</w:t>
            </w:r>
            <w:r w:rsidR="009E46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53383">
              <w:rPr>
                <w:rFonts w:ascii="Times New Roman" w:eastAsia="Calibri" w:hAnsi="Times New Roman" w:cs="Times New Roman"/>
                <w:sz w:val="28"/>
                <w:szCs w:val="28"/>
              </w:rPr>
              <w:t>Москва,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53383"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53383">
              <w:rPr>
                <w:rFonts w:ascii="Times New Roman" w:eastAsia="Calibri" w:hAnsi="Times New Roman" w:cs="Times New Roman"/>
                <w:sz w:val="28"/>
                <w:szCs w:val="28"/>
              </w:rPr>
              <w:t>Верейская, д. 41</w:t>
            </w:r>
          </w:p>
        </w:tc>
        <w:tc>
          <w:tcPr>
            <w:tcW w:w="1976" w:type="dxa"/>
            <w:vAlign w:val="center"/>
          </w:tcPr>
          <w:p w14:paraId="4BB09D89" w14:textId="6131D36D" w:rsidR="00C945AF" w:rsidRPr="008F6B90" w:rsidRDefault="001B1B4D" w:rsidP="00B964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B4D">
              <w:rPr>
                <w:rFonts w:ascii="Times New Roman" w:eastAsia="Calibri" w:hAnsi="Times New Roman" w:cs="Times New Roman"/>
                <w:sz w:val="28"/>
                <w:szCs w:val="28"/>
              </w:rPr>
              <w:t>832 848,75</w:t>
            </w:r>
          </w:p>
        </w:tc>
      </w:tr>
    </w:tbl>
    <w:bookmarkEnd w:id="5"/>
    <w:p w14:paraId="0D33ED1E" w14:textId="1251C860" w:rsidR="00777D4F" w:rsidRPr="005D3355" w:rsidRDefault="00231E66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5D33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E70EB14" w14:textId="3627E0A4" w:rsidR="004F45D5" w:rsidRDefault="00D33029" w:rsidP="001B21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рассмотрела единственную заявку на соответствие требованиям и условиям, установленным в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A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участника </w:t>
      </w:r>
      <w:r w:rsidR="00D9066E" w:rsidRPr="00D9066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«Алмаз-Антей Строй»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порядковый номер 1, соответствует требованиям и условиям, изложенным в </w:t>
      </w:r>
      <w:r w:rsidR="001B21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</w:t>
      </w:r>
      <w:r w:rsidR="00D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документации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268"/>
        <w:gridCol w:w="2856"/>
        <w:gridCol w:w="2247"/>
      </w:tblGrid>
      <w:tr w:rsidR="004F45D5" w:rsidRPr="004F45D5" w14:paraId="344DCDCC" w14:textId="77777777" w:rsidTr="005F7636">
        <w:tc>
          <w:tcPr>
            <w:tcW w:w="2411" w:type="dxa"/>
            <w:tcBorders>
              <w:bottom w:val="single" w:sz="4" w:space="0" w:color="auto"/>
            </w:tcBorders>
            <w:vAlign w:val="center"/>
            <w:hideMark/>
          </w:tcPr>
          <w:p w14:paraId="38DC915E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268" w:type="dxa"/>
            <w:vAlign w:val="center"/>
            <w:hideMark/>
          </w:tcPr>
          <w:p w14:paraId="00C19640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856" w:type="dxa"/>
            <w:vAlign w:val="center"/>
            <w:hideMark/>
          </w:tcPr>
          <w:p w14:paraId="1DADB339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4F45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247" w:type="dxa"/>
            <w:vAlign w:val="center"/>
            <w:hideMark/>
          </w:tcPr>
          <w:p w14:paraId="2BC15E5D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</w:tr>
      <w:tr w:rsidR="005F7636" w:rsidRPr="004F45D5" w14:paraId="40C7E2DA" w14:textId="77777777" w:rsidTr="00A61A43">
        <w:tc>
          <w:tcPr>
            <w:tcW w:w="2411" w:type="dxa"/>
            <w:vMerge w:val="restart"/>
          </w:tcPr>
          <w:p w14:paraId="27DCC930" w14:textId="77777777" w:rsidR="005F7636" w:rsidRPr="004F45D5" w:rsidRDefault="005F7636" w:rsidP="004F4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14:paraId="63CB945F" w14:textId="77777777" w:rsidR="00D9066E" w:rsidRPr="00D9066E" w:rsidRDefault="00D9066E" w:rsidP="00D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066E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«Алмаз-Антей Строй»</w:t>
            </w:r>
          </w:p>
          <w:p w14:paraId="1407EA17" w14:textId="77777777" w:rsidR="00D9066E" w:rsidRPr="00D9066E" w:rsidRDefault="00D9066E" w:rsidP="00D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B27942" w14:textId="0EAC2536" w:rsidR="005F7636" w:rsidRPr="004F45D5" w:rsidRDefault="00D9066E" w:rsidP="00D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06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ИНН 7710293587</w:t>
            </w:r>
          </w:p>
        </w:tc>
        <w:tc>
          <w:tcPr>
            <w:tcW w:w="2856" w:type="dxa"/>
          </w:tcPr>
          <w:p w14:paraId="53E2BBCE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И.А. Пасько </w:t>
            </w:r>
          </w:p>
        </w:tc>
        <w:tc>
          <w:tcPr>
            <w:tcW w:w="2247" w:type="dxa"/>
          </w:tcPr>
          <w:p w14:paraId="3C4BBE14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41906653" w14:textId="77777777" w:rsidTr="00A61A43">
        <w:trPr>
          <w:trHeight w:val="413"/>
        </w:trPr>
        <w:tc>
          <w:tcPr>
            <w:tcW w:w="2411" w:type="dxa"/>
            <w:vMerge/>
            <w:vAlign w:val="center"/>
            <w:hideMark/>
          </w:tcPr>
          <w:p w14:paraId="4F569A03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85F569B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0C8A5945" w14:textId="46FA4DBB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</w:t>
            </w: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Ю.</w:t>
            </w: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Вострокнутова</w:t>
            </w:r>
          </w:p>
        </w:tc>
        <w:tc>
          <w:tcPr>
            <w:tcW w:w="2247" w:type="dxa"/>
          </w:tcPr>
          <w:p w14:paraId="328F6131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1473D039" w14:textId="77777777" w:rsidTr="00A61A43">
        <w:tc>
          <w:tcPr>
            <w:tcW w:w="2411" w:type="dxa"/>
            <w:vMerge/>
            <w:vAlign w:val="center"/>
            <w:hideMark/>
          </w:tcPr>
          <w:p w14:paraId="5BB2499B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1BE95C6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6784BE4B" w14:textId="77777777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2247" w:type="dxa"/>
          </w:tcPr>
          <w:p w14:paraId="6A853CA1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4802C06C" w14:textId="77777777" w:rsidTr="00A61A43">
        <w:trPr>
          <w:trHeight w:val="135"/>
        </w:trPr>
        <w:tc>
          <w:tcPr>
            <w:tcW w:w="2411" w:type="dxa"/>
            <w:vMerge/>
            <w:vAlign w:val="center"/>
            <w:hideMark/>
          </w:tcPr>
          <w:p w14:paraId="3A07C51E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721E265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49F71601" w14:textId="77777777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А.А. Шеварихин</w:t>
            </w:r>
          </w:p>
        </w:tc>
        <w:tc>
          <w:tcPr>
            <w:tcW w:w="2247" w:type="dxa"/>
          </w:tcPr>
          <w:p w14:paraId="271411FC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45518F4D" w14:textId="77777777" w:rsidTr="005F7636">
        <w:trPr>
          <w:trHeight w:val="135"/>
        </w:trPr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14:paraId="7263324A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628D3339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5DF2F2BD" w14:textId="209CCC30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247" w:type="dxa"/>
          </w:tcPr>
          <w:p w14:paraId="4C571F1E" w14:textId="20459460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636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4F45D5" w:rsidRPr="004F45D5" w14:paraId="294BDC91" w14:textId="77777777" w:rsidTr="005F7636">
        <w:tc>
          <w:tcPr>
            <w:tcW w:w="2411" w:type="dxa"/>
            <w:tcBorders>
              <w:top w:val="single" w:sz="4" w:space="0" w:color="auto"/>
            </w:tcBorders>
            <w:hideMark/>
          </w:tcPr>
          <w:p w14:paraId="2C9CBAD7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371" w:type="dxa"/>
            <w:gridSpan w:val="3"/>
          </w:tcPr>
          <w:p w14:paraId="13B88826" w14:textId="1CA70303" w:rsidR="004F45D5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10306760" w14:textId="77777777" w:rsidTr="00A61A43">
        <w:tc>
          <w:tcPr>
            <w:tcW w:w="2411" w:type="dxa"/>
            <w:hideMark/>
          </w:tcPr>
          <w:p w14:paraId="5E597A72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Допустить</w:t>
            </w:r>
          </w:p>
        </w:tc>
        <w:tc>
          <w:tcPr>
            <w:tcW w:w="7371" w:type="dxa"/>
            <w:gridSpan w:val="3"/>
          </w:tcPr>
          <w:p w14:paraId="29BB441A" w14:textId="6F5DED62" w:rsidR="004F45D5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65F5B3C9" w14:textId="77777777" w:rsidTr="00A61A43">
        <w:tc>
          <w:tcPr>
            <w:tcW w:w="2411" w:type="dxa"/>
            <w:hideMark/>
          </w:tcPr>
          <w:p w14:paraId="2BFA7DC1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Отклонить</w:t>
            </w:r>
          </w:p>
        </w:tc>
        <w:tc>
          <w:tcPr>
            <w:tcW w:w="7371" w:type="dxa"/>
            <w:gridSpan w:val="3"/>
          </w:tcPr>
          <w:p w14:paraId="43B73193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9C88EFE" w14:textId="3DE8375D" w:rsidR="008310FB" w:rsidRDefault="00D87060" w:rsidP="00812A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10 статьи 38, статьи 29 Положения о закупках товаров, работ, услуг Фонда признать конкурс </w:t>
      </w:r>
      <w:r w:rsidR="009D05DE" w:rsidRPr="009D05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выполнение противоаварийных ремонтно-реставрационных работ по объекту культурного наследия федерального значения «Амбар сетной у Троицкой губы, 1836 год»</w:t>
      </w:r>
      <w:r w:rsidR="009D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r w:rsidR="0083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4DE0890" w14:textId="1960311D" w:rsidR="00ED4590" w:rsidRPr="005D3355" w:rsidRDefault="008310FB" w:rsidP="00D906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одпунктом 24 пункта 1, пунктом 7 статьи 58 Положения </w:t>
      </w:r>
      <w:r w:rsidR="00E2601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предлагает осуществить закупку у единственного </w:t>
      </w:r>
      <w:r w:rsidR="00E260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подавшего заявку и допущенного к </w:t>
      </w:r>
      <w:r w:rsid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9066E" w:rsidRPr="00D9066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«Алмаз-Антей Строй»</w:t>
      </w:r>
      <w:r w:rsidR="00D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9066E" w:rsidRPr="00D906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7710293587</w:t>
      </w:r>
      <w:r w:rsid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6803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ценой договора</w:t>
      </w:r>
      <w:r w:rsidR="00DC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060" w:rsidRPr="00B02060">
        <w:rPr>
          <w:rFonts w:ascii="Times New Roman" w:eastAsia="Times New Roman" w:hAnsi="Times New Roman" w:cs="Times New Roman"/>
          <w:sz w:val="28"/>
          <w:szCs w:val="28"/>
          <w:lang w:eastAsia="ru-RU"/>
        </w:rPr>
        <w:t>832 848,75</w:t>
      </w:r>
      <w:r w:rsidR="00C02A3E" w:rsidRP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C9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0932" w:rsidRPr="003C0932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 не облагается на основании подпункта 15 пункта 2 статьи 149 части II Налогового кодекса Российской Федерации</w:t>
      </w:r>
      <w:r w:rsidR="001B21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391B35" w14:textId="77777777" w:rsidR="002A1264" w:rsidRPr="005D3355" w:rsidRDefault="002A1264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410"/>
      </w:tblGrid>
      <w:tr w:rsidR="002A1264" w:rsidRPr="005D3355" w14:paraId="162F4BE9" w14:textId="77777777" w:rsidTr="00A04CCB">
        <w:trPr>
          <w:trHeight w:val="343"/>
        </w:trPr>
        <w:tc>
          <w:tcPr>
            <w:tcW w:w="4537" w:type="dxa"/>
          </w:tcPr>
          <w:p w14:paraId="38D5AFF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8CCB6A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608709C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10" w:type="dxa"/>
          </w:tcPr>
          <w:p w14:paraId="378F795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5D3355" w14:paraId="5B5211E4" w14:textId="77777777" w:rsidTr="00A04CCB">
        <w:tc>
          <w:tcPr>
            <w:tcW w:w="9498" w:type="dxa"/>
            <w:gridSpan w:val="3"/>
          </w:tcPr>
          <w:p w14:paraId="2F7FF7C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5D3355" w14:paraId="70F1E721" w14:textId="77777777" w:rsidTr="00A04CCB">
        <w:tc>
          <w:tcPr>
            <w:tcW w:w="4537" w:type="dxa"/>
          </w:tcPr>
          <w:p w14:paraId="76854E4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2CBACD5F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15657979" w14:textId="2E77ECD4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</w:t>
            </w:r>
            <w:r w:rsidR="00CA124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2A1264" w:rsidRPr="005D3355" w14:paraId="3549DD3A" w14:textId="77777777" w:rsidTr="00A04CCB">
        <w:tc>
          <w:tcPr>
            <w:tcW w:w="9498" w:type="dxa"/>
            <w:gridSpan w:val="3"/>
          </w:tcPr>
          <w:p w14:paraId="0B3CC478" w14:textId="1D02D7E1" w:rsidR="002A1264" w:rsidRPr="005D3355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5D3355" w14:paraId="6B36E908" w14:textId="77777777" w:rsidTr="00A04CCB">
        <w:trPr>
          <w:trHeight w:val="694"/>
        </w:trPr>
        <w:tc>
          <w:tcPr>
            <w:tcW w:w="4537" w:type="dxa"/>
          </w:tcPr>
          <w:p w14:paraId="3BDC993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14:paraId="18EF631F" w14:textId="1370D360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551" w:type="dxa"/>
          </w:tcPr>
          <w:p w14:paraId="32BA6B5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7953CD8D" w14:textId="77777777" w:rsidR="00FC57EE" w:rsidRDefault="00FC57E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14:paraId="34B3A7BE" w14:textId="1F6ED0FA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5D3355" w14:paraId="77D39A8A" w14:textId="77777777" w:rsidTr="00A04CCB">
        <w:tc>
          <w:tcPr>
            <w:tcW w:w="4537" w:type="dxa"/>
          </w:tcPr>
          <w:p w14:paraId="22960970" w14:textId="77777777" w:rsidR="002A1264" w:rsidRDefault="004F45D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B4113" w:rsidRP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архитектор</w:t>
            </w:r>
            <w:r w:rsidR="002A1264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496BCE9" w14:textId="5CFE4B27" w:rsidR="004F45D5" w:rsidRPr="005D3355" w:rsidRDefault="004F45D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15DA0ACB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68DCC08C" w14:textId="70F4C13C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</w:t>
            </w:r>
            <w:r w:rsidR="004F45D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Вострокнутова</w:t>
            </w:r>
          </w:p>
        </w:tc>
      </w:tr>
      <w:tr w:rsidR="00812A2F" w:rsidRPr="005D3355" w14:paraId="4E079F3D" w14:textId="77777777" w:rsidTr="00A04CCB">
        <w:tc>
          <w:tcPr>
            <w:tcW w:w="4537" w:type="dxa"/>
          </w:tcPr>
          <w:p w14:paraId="2DC8FFC9" w14:textId="6FDB1C38" w:rsidR="00812A2F" w:rsidRPr="008B4113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центра нормативно-правовой работы Фонда</w:t>
            </w:r>
          </w:p>
        </w:tc>
        <w:tc>
          <w:tcPr>
            <w:tcW w:w="2551" w:type="dxa"/>
          </w:tcPr>
          <w:p w14:paraId="130998CA" w14:textId="77777777" w:rsidR="00812A2F" w:rsidRPr="005D3355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4F25334" w14:textId="77777777" w:rsidR="00FC57EE" w:rsidRDefault="00FC57E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374965" w14:textId="16FD2986" w:rsidR="00812A2F" w:rsidRPr="005D3355" w:rsidRDefault="00812A2F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</w:t>
            </w:r>
            <w:r w:rsidR="00DD0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Шеварихин</w:t>
            </w:r>
          </w:p>
        </w:tc>
      </w:tr>
      <w:tr w:rsidR="008310FB" w:rsidRPr="005D3355" w14:paraId="4D0C2210" w14:textId="77777777" w:rsidTr="00A04CCB">
        <w:tc>
          <w:tcPr>
            <w:tcW w:w="4537" w:type="dxa"/>
          </w:tcPr>
          <w:p w14:paraId="00B9E603" w14:textId="2405DFC6" w:rsidR="008310FB" w:rsidRPr="00812A2F" w:rsidRDefault="008310F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551" w:type="dxa"/>
          </w:tcPr>
          <w:p w14:paraId="76B9A919" w14:textId="77777777" w:rsidR="008310FB" w:rsidRPr="005D3355" w:rsidRDefault="008310F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B992423" w14:textId="636240A1" w:rsidR="008310FB" w:rsidRPr="00812A2F" w:rsidRDefault="008310F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 Ивец</w:t>
            </w:r>
          </w:p>
        </w:tc>
      </w:tr>
    </w:tbl>
    <w:p w14:paraId="0335AFC6" w14:textId="77777777" w:rsidR="00397613" w:rsidRPr="005D3355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5D3355" w:rsidSect="00742564">
      <w:headerReference w:type="even" r:id="rId9"/>
      <w:footerReference w:type="first" r:id="rId10"/>
      <w:pgSz w:w="11906" w:h="16838"/>
      <w:pgMar w:top="1134" w:right="850" w:bottom="851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F30D8" w14:textId="77777777" w:rsidR="00362F5C" w:rsidRDefault="00362F5C">
      <w:pPr>
        <w:spacing w:after="0" w:line="240" w:lineRule="auto"/>
      </w:pPr>
      <w:r>
        <w:separator/>
      </w:r>
    </w:p>
  </w:endnote>
  <w:endnote w:type="continuationSeparator" w:id="0">
    <w:p w14:paraId="3A4467B9" w14:textId="77777777" w:rsidR="00362F5C" w:rsidRDefault="0036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1663D8E4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 w:rsidR="002122A0">
      <w:rPr>
        <w:noProof/>
        <w:sz w:val="16"/>
        <w:szCs w:val="16"/>
      </w:rPr>
      <w:t>3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6EB0D" w14:textId="77777777" w:rsidR="00362F5C" w:rsidRDefault="00362F5C">
      <w:pPr>
        <w:spacing w:after="0" w:line="240" w:lineRule="auto"/>
      </w:pPr>
      <w:r>
        <w:separator/>
      </w:r>
    </w:p>
  </w:footnote>
  <w:footnote w:type="continuationSeparator" w:id="0">
    <w:p w14:paraId="07C64522" w14:textId="77777777" w:rsidR="00362F5C" w:rsidRDefault="0036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2760F"/>
    <w:rsid w:val="00032B0F"/>
    <w:rsid w:val="00060B1C"/>
    <w:rsid w:val="000B7AE1"/>
    <w:rsid w:val="000C0384"/>
    <w:rsid w:val="000C7786"/>
    <w:rsid w:val="000E7BB4"/>
    <w:rsid w:val="000F0F30"/>
    <w:rsid w:val="000F5123"/>
    <w:rsid w:val="001268A0"/>
    <w:rsid w:val="0014759C"/>
    <w:rsid w:val="001542CE"/>
    <w:rsid w:val="00177DE9"/>
    <w:rsid w:val="001A407D"/>
    <w:rsid w:val="001B1B4D"/>
    <w:rsid w:val="001B218F"/>
    <w:rsid w:val="001C5AA8"/>
    <w:rsid w:val="001F3E5F"/>
    <w:rsid w:val="001F6B95"/>
    <w:rsid w:val="002122A0"/>
    <w:rsid w:val="002231F5"/>
    <w:rsid w:val="00224C1D"/>
    <w:rsid w:val="00231E66"/>
    <w:rsid w:val="00262994"/>
    <w:rsid w:val="00265BC4"/>
    <w:rsid w:val="002815A3"/>
    <w:rsid w:val="00283667"/>
    <w:rsid w:val="00290508"/>
    <w:rsid w:val="00294DFF"/>
    <w:rsid w:val="002A1264"/>
    <w:rsid w:val="002B052A"/>
    <w:rsid w:val="002B16C9"/>
    <w:rsid w:val="002B74FE"/>
    <w:rsid w:val="002B75CD"/>
    <w:rsid w:val="002C2F13"/>
    <w:rsid w:val="002D2D3E"/>
    <w:rsid w:val="002E28A8"/>
    <w:rsid w:val="00307F6D"/>
    <w:rsid w:val="0032773E"/>
    <w:rsid w:val="00336596"/>
    <w:rsid w:val="00343F82"/>
    <w:rsid w:val="00353383"/>
    <w:rsid w:val="00354E6E"/>
    <w:rsid w:val="00362F5C"/>
    <w:rsid w:val="00381A85"/>
    <w:rsid w:val="00390767"/>
    <w:rsid w:val="00393C68"/>
    <w:rsid w:val="00397613"/>
    <w:rsid w:val="003B6A3B"/>
    <w:rsid w:val="003C0932"/>
    <w:rsid w:val="003D0335"/>
    <w:rsid w:val="003D07EC"/>
    <w:rsid w:val="003D1165"/>
    <w:rsid w:val="003F02F8"/>
    <w:rsid w:val="00424B9C"/>
    <w:rsid w:val="00445C5C"/>
    <w:rsid w:val="0045570B"/>
    <w:rsid w:val="00462993"/>
    <w:rsid w:val="00474BD3"/>
    <w:rsid w:val="00496FB3"/>
    <w:rsid w:val="004A0BC3"/>
    <w:rsid w:val="004C7C4E"/>
    <w:rsid w:val="004F45D5"/>
    <w:rsid w:val="005310BF"/>
    <w:rsid w:val="00534E06"/>
    <w:rsid w:val="00541AFB"/>
    <w:rsid w:val="00556803"/>
    <w:rsid w:val="0055686F"/>
    <w:rsid w:val="00556D27"/>
    <w:rsid w:val="005D3355"/>
    <w:rsid w:val="005E3A33"/>
    <w:rsid w:val="005F6F13"/>
    <w:rsid w:val="005F7636"/>
    <w:rsid w:val="00600D1B"/>
    <w:rsid w:val="0061072E"/>
    <w:rsid w:val="006160C4"/>
    <w:rsid w:val="00631FB0"/>
    <w:rsid w:val="00692035"/>
    <w:rsid w:val="006F2353"/>
    <w:rsid w:val="00700B54"/>
    <w:rsid w:val="007110A9"/>
    <w:rsid w:val="00742564"/>
    <w:rsid w:val="0075274E"/>
    <w:rsid w:val="00760048"/>
    <w:rsid w:val="00770533"/>
    <w:rsid w:val="00777D4F"/>
    <w:rsid w:val="007A6352"/>
    <w:rsid w:val="007B7623"/>
    <w:rsid w:val="00812A2F"/>
    <w:rsid w:val="008274F8"/>
    <w:rsid w:val="008310FB"/>
    <w:rsid w:val="0087772F"/>
    <w:rsid w:val="0088132A"/>
    <w:rsid w:val="008A2265"/>
    <w:rsid w:val="008B4113"/>
    <w:rsid w:val="008E21FD"/>
    <w:rsid w:val="008E39D6"/>
    <w:rsid w:val="008F6B90"/>
    <w:rsid w:val="00925D20"/>
    <w:rsid w:val="009519FD"/>
    <w:rsid w:val="009970EC"/>
    <w:rsid w:val="009A20F3"/>
    <w:rsid w:val="009D05DE"/>
    <w:rsid w:val="009E467D"/>
    <w:rsid w:val="00A04CCB"/>
    <w:rsid w:val="00A47B10"/>
    <w:rsid w:val="00A50601"/>
    <w:rsid w:val="00AB0118"/>
    <w:rsid w:val="00AD7D62"/>
    <w:rsid w:val="00AF35F2"/>
    <w:rsid w:val="00AF7AEA"/>
    <w:rsid w:val="00B02060"/>
    <w:rsid w:val="00B043F7"/>
    <w:rsid w:val="00B05797"/>
    <w:rsid w:val="00B10B5B"/>
    <w:rsid w:val="00B224A8"/>
    <w:rsid w:val="00B73143"/>
    <w:rsid w:val="00B92A51"/>
    <w:rsid w:val="00B96419"/>
    <w:rsid w:val="00BA2233"/>
    <w:rsid w:val="00BD554F"/>
    <w:rsid w:val="00C02A3E"/>
    <w:rsid w:val="00C40089"/>
    <w:rsid w:val="00C44603"/>
    <w:rsid w:val="00C50F90"/>
    <w:rsid w:val="00C84C24"/>
    <w:rsid w:val="00C945AF"/>
    <w:rsid w:val="00CA1249"/>
    <w:rsid w:val="00CB1A9C"/>
    <w:rsid w:val="00CB3253"/>
    <w:rsid w:val="00CC5F49"/>
    <w:rsid w:val="00CD7A5A"/>
    <w:rsid w:val="00D0310B"/>
    <w:rsid w:val="00D11F0C"/>
    <w:rsid w:val="00D33029"/>
    <w:rsid w:val="00D410A0"/>
    <w:rsid w:val="00D67815"/>
    <w:rsid w:val="00D87060"/>
    <w:rsid w:val="00D9066E"/>
    <w:rsid w:val="00DC38C6"/>
    <w:rsid w:val="00DD04FB"/>
    <w:rsid w:val="00DD32AC"/>
    <w:rsid w:val="00DD33BE"/>
    <w:rsid w:val="00DD39C0"/>
    <w:rsid w:val="00E161B6"/>
    <w:rsid w:val="00E26012"/>
    <w:rsid w:val="00E35BDD"/>
    <w:rsid w:val="00E67735"/>
    <w:rsid w:val="00E70AAA"/>
    <w:rsid w:val="00E9298F"/>
    <w:rsid w:val="00ED4590"/>
    <w:rsid w:val="00F2429B"/>
    <w:rsid w:val="00F441E9"/>
    <w:rsid w:val="00FC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A5E15-F2AB-4F39-A2F0-8D761A30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Рыбина Евгения Николаевна</cp:lastModifiedBy>
  <cp:revision>21</cp:revision>
  <cp:lastPrinted>2019-11-25T12:29:00Z</cp:lastPrinted>
  <dcterms:created xsi:type="dcterms:W3CDTF">2019-10-18T16:03:00Z</dcterms:created>
  <dcterms:modified xsi:type="dcterms:W3CDTF">2019-12-09T08:22:00Z</dcterms:modified>
</cp:coreProperties>
</file>